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220C7" w14:textId="1D33BC83" w:rsidR="00214AF3" w:rsidRDefault="00214AF3" w:rsidP="00214AF3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29C79511" wp14:editId="5A5CC0C0">
            <wp:simplePos x="0" y="0"/>
            <wp:positionH relativeFrom="column">
              <wp:posOffset>520065</wp:posOffset>
            </wp:positionH>
            <wp:positionV relativeFrom="paragraph">
              <wp:posOffset>-371475</wp:posOffset>
            </wp:positionV>
            <wp:extent cx="5087733" cy="6667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733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2BE1A" w14:textId="335B6E0D" w:rsidR="003D7D33" w:rsidRDefault="003D7D33"/>
    <w:p w14:paraId="5599BC91" w14:textId="67E0C8BD" w:rsidR="00214AF3" w:rsidRDefault="00214AF3"/>
    <w:p w14:paraId="3581EBCE" w14:textId="63CBFA6E" w:rsidR="00214AF3" w:rsidRPr="00214AF3" w:rsidRDefault="00214AF3" w:rsidP="00214AF3">
      <w:pPr>
        <w:jc w:val="center"/>
        <w:rPr>
          <w:b/>
          <w:bCs/>
          <w:sz w:val="40"/>
          <w:szCs w:val="40"/>
          <w:u w:val="single"/>
        </w:rPr>
      </w:pPr>
      <w:r w:rsidRPr="00214AF3">
        <w:rPr>
          <w:b/>
          <w:bCs/>
          <w:sz w:val="40"/>
          <w:szCs w:val="40"/>
          <w:u w:val="single"/>
        </w:rPr>
        <w:t>Evaluation Form - 2025</w:t>
      </w:r>
    </w:p>
    <w:p w14:paraId="35B1895F" w14:textId="6ADD7669" w:rsidR="00214AF3" w:rsidRPr="00EC55FC" w:rsidRDefault="00214AF3" w:rsidP="00EC55FC">
      <w:pPr>
        <w:spacing w:line="240" w:lineRule="auto"/>
        <w:rPr>
          <w:sz w:val="10"/>
          <w:szCs w:val="10"/>
        </w:rPr>
      </w:pPr>
    </w:p>
    <w:p w14:paraId="7AB6987F" w14:textId="77777777" w:rsidR="00214AF3" w:rsidRPr="00214AF3" w:rsidRDefault="00214AF3" w:rsidP="00214AF3">
      <w:pPr>
        <w:widowControl w:val="0"/>
        <w:spacing w:after="0" w:line="230" w:lineRule="auto"/>
        <w:ind w:left="360" w:hanging="360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  <w:r w:rsidRPr="00214AF3">
        <w:rPr>
          <w:rFonts w:asciiTheme="minorHAnsi" w:hAnsiTheme="minorHAnsi" w:cstheme="minorHAnsi"/>
          <w:sz w:val="22"/>
          <w:szCs w:val="22"/>
        </w:rPr>
        <w:t>1.</w:t>
      </w:r>
      <w:r w:rsidRPr="00214AF3">
        <w:rPr>
          <w:rFonts w:asciiTheme="minorHAnsi" w:hAnsiTheme="minorHAnsi" w:cstheme="minorHAnsi"/>
        </w:rPr>
        <w:t> </w:t>
      </w:r>
      <w:r w:rsidRPr="00214AF3">
        <w:rPr>
          <w:rFonts w:asciiTheme="minorHAnsi" w:hAnsiTheme="minorHAnsi" w:cstheme="minorHAnsi"/>
          <w:b/>
          <w:bCs/>
          <w:sz w:val="22"/>
          <w:szCs w:val="22"/>
          <w:u w:val="single"/>
          <w14:ligatures w14:val="none"/>
        </w:rPr>
        <w:t>Please rate your overall experience at the Conference</w:t>
      </w:r>
      <w:r w:rsidRPr="00214AF3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:</w:t>
      </w:r>
    </w:p>
    <w:p w14:paraId="0C8320ED" w14:textId="77777777" w:rsidR="00214AF3" w:rsidRDefault="00214AF3" w:rsidP="00214AF3">
      <w:pPr>
        <w:widowControl w:val="0"/>
        <w:spacing w:after="0" w:line="230" w:lineRule="auto"/>
        <w:rPr>
          <w:rFonts w:asciiTheme="minorHAnsi" w:hAnsiTheme="minorHAnsi" w:cstheme="minorHAnsi"/>
          <w:b/>
          <w:bCs/>
          <w:sz w:val="14"/>
          <w:szCs w:val="14"/>
          <w14:ligatures w14:val="none"/>
        </w:rPr>
      </w:pPr>
      <w:r w:rsidRPr="00214AF3">
        <w:rPr>
          <w:rFonts w:asciiTheme="minorHAnsi" w:hAnsiTheme="minorHAnsi" w:cstheme="minorHAnsi"/>
          <w:b/>
          <w:bCs/>
          <w:sz w:val="14"/>
          <w:szCs w:val="14"/>
          <w14:ligatures w14:val="none"/>
        </w:rPr>
        <w:t> </w:t>
      </w:r>
    </w:p>
    <w:p w14:paraId="77C28FB7" w14:textId="2AC4153B" w:rsidR="00214AF3" w:rsidRPr="00214AF3" w:rsidRDefault="00EC55FC" w:rsidP="00B8649E">
      <w:pPr>
        <w:pStyle w:val="ListParagraph"/>
        <w:widowControl w:val="0"/>
        <w:spacing w:after="0" w:line="230" w:lineRule="auto"/>
        <w:ind w:left="180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94342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C93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C569DE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 xml:space="preserve">Dissatisfied              </w:t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  <w:t xml:space="preserve">       </w:t>
      </w:r>
    </w:p>
    <w:p w14:paraId="21180B5B" w14:textId="3F6F453C" w:rsidR="00214AF3" w:rsidRPr="00214AF3" w:rsidRDefault="00EC55FC" w:rsidP="00B8649E">
      <w:pPr>
        <w:pStyle w:val="ListParagraph"/>
        <w:widowControl w:val="0"/>
        <w:spacing w:after="0" w:line="230" w:lineRule="auto"/>
        <w:ind w:left="180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-198723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C93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C569DE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 xml:space="preserve">Satisfied                      </w:t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  <w:t xml:space="preserve">   </w:t>
      </w:r>
    </w:p>
    <w:p w14:paraId="23F98DCE" w14:textId="2ABFEF9B" w:rsidR="00214AF3" w:rsidRPr="00214AF3" w:rsidRDefault="00EC55FC" w:rsidP="00B8649E">
      <w:pPr>
        <w:pStyle w:val="ListParagraph"/>
        <w:widowControl w:val="0"/>
        <w:spacing w:after="0" w:line="230" w:lineRule="auto"/>
        <w:ind w:left="180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202089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C93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C569DE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Very Satisfied</w:t>
      </w:r>
    </w:p>
    <w:p w14:paraId="37C1DBF2" w14:textId="77777777" w:rsidR="00214AF3" w:rsidRPr="00214AF3" w:rsidRDefault="00214AF3" w:rsidP="00214AF3">
      <w:pPr>
        <w:widowControl w:val="0"/>
        <w:spacing w:after="0" w:line="230" w:lineRule="auto"/>
        <w:rPr>
          <w:rFonts w:asciiTheme="minorHAnsi" w:hAnsiTheme="minorHAnsi" w:cstheme="minorHAnsi"/>
          <w:b/>
          <w:bCs/>
          <w:i/>
          <w:iCs/>
          <w:sz w:val="12"/>
          <w:szCs w:val="12"/>
          <w14:ligatures w14:val="none"/>
        </w:rPr>
      </w:pPr>
      <w:r w:rsidRPr="00214AF3">
        <w:rPr>
          <w:rFonts w:asciiTheme="minorHAnsi" w:hAnsiTheme="minorHAnsi" w:cstheme="minorHAnsi"/>
          <w:b/>
          <w:bCs/>
          <w:i/>
          <w:iCs/>
          <w:sz w:val="12"/>
          <w:szCs w:val="12"/>
          <w14:ligatures w14:val="none"/>
        </w:rPr>
        <w:t> </w:t>
      </w:r>
    </w:p>
    <w:p w14:paraId="231FB107" w14:textId="77777777" w:rsidR="00214AF3" w:rsidRPr="00214AF3" w:rsidRDefault="00214AF3" w:rsidP="00214AF3">
      <w:pPr>
        <w:widowControl w:val="0"/>
        <w:spacing w:after="0" w:line="232" w:lineRule="auto"/>
        <w:rPr>
          <w:rFonts w:asciiTheme="minorHAnsi" w:hAnsiTheme="minorHAnsi" w:cstheme="minorHAnsi"/>
          <w:b/>
          <w:bCs/>
          <w:i/>
          <w:iCs/>
          <w:sz w:val="12"/>
          <w:szCs w:val="12"/>
          <w14:ligatures w14:val="none"/>
        </w:rPr>
      </w:pPr>
      <w:r w:rsidRPr="00214AF3">
        <w:rPr>
          <w:rFonts w:asciiTheme="minorHAnsi" w:hAnsiTheme="minorHAnsi" w:cstheme="minorHAnsi"/>
          <w:b/>
          <w:bCs/>
          <w:i/>
          <w:iCs/>
          <w:sz w:val="12"/>
          <w:szCs w:val="12"/>
          <w14:ligatures w14:val="none"/>
        </w:rPr>
        <w:t> </w:t>
      </w:r>
    </w:p>
    <w:p w14:paraId="11D7126B" w14:textId="77777777" w:rsidR="00214AF3" w:rsidRPr="00214AF3" w:rsidRDefault="00214AF3" w:rsidP="00214AF3">
      <w:pPr>
        <w:widowControl w:val="0"/>
        <w:spacing w:after="0" w:line="230" w:lineRule="auto"/>
        <w:ind w:left="360" w:hanging="360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  <w:r w:rsidRPr="00214AF3">
        <w:rPr>
          <w:rFonts w:asciiTheme="minorHAnsi" w:hAnsiTheme="minorHAnsi" w:cstheme="minorHAnsi"/>
          <w:sz w:val="22"/>
          <w:szCs w:val="22"/>
        </w:rPr>
        <w:t>2.</w:t>
      </w:r>
      <w:r w:rsidRPr="00214AF3">
        <w:rPr>
          <w:rFonts w:asciiTheme="minorHAnsi" w:hAnsiTheme="minorHAnsi" w:cstheme="minorHAnsi"/>
        </w:rPr>
        <w:t> </w:t>
      </w:r>
      <w:r w:rsidRPr="00214AF3">
        <w:rPr>
          <w:rFonts w:asciiTheme="minorHAnsi" w:hAnsiTheme="minorHAnsi" w:cstheme="minorHAnsi"/>
          <w:b/>
          <w:bCs/>
          <w:sz w:val="22"/>
          <w:szCs w:val="22"/>
          <w:u w:val="single"/>
          <w14:ligatures w14:val="none"/>
        </w:rPr>
        <w:t>How likely are you to attend this Conference again</w:t>
      </w:r>
      <w:r w:rsidRPr="00214AF3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:</w:t>
      </w:r>
    </w:p>
    <w:p w14:paraId="02EA412E" w14:textId="77777777" w:rsidR="00214AF3" w:rsidRPr="00214AF3" w:rsidRDefault="00214AF3" w:rsidP="00214AF3">
      <w:pPr>
        <w:widowControl w:val="0"/>
        <w:spacing w:after="0" w:line="230" w:lineRule="auto"/>
        <w:rPr>
          <w:rFonts w:asciiTheme="minorHAnsi" w:hAnsiTheme="minorHAnsi" w:cstheme="minorHAnsi"/>
          <w:b/>
          <w:bCs/>
          <w:i/>
          <w:iCs/>
          <w:sz w:val="14"/>
          <w:szCs w:val="14"/>
          <w14:ligatures w14:val="none"/>
        </w:rPr>
      </w:pPr>
      <w:r w:rsidRPr="00214AF3">
        <w:rPr>
          <w:rFonts w:asciiTheme="minorHAnsi" w:hAnsiTheme="minorHAnsi" w:cstheme="minorHAnsi"/>
          <w:b/>
          <w:bCs/>
          <w:i/>
          <w:iCs/>
          <w:sz w:val="14"/>
          <w:szCs w:val="14"/>
          <w14:ligatures w14:val="none"/>
        </w:rPr>
        <w:t> </w:t>
      </w:r>
    </w:p>
    <w:p w14:paraId="57967CD5" w14:textId="2057DADD" w:rsidR="00214AF3" w:rsidRPr="00214AF3" w:rsidRDefault="00EC55FC" w:rsidP="00B8649E">
      <w:pPr>
        <w:pStyle w:val="ListParagraph"/>
        <w:widowControl w:val="0"/>
        <w:spacing w:after="0" w:line="230" w:lineRule="auto"/>
        <w:ind w:left="180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73504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C93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C569DE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Very Unlikely</w:t>
      </w:r>
    </w:p>
    <w:p w14:paraId="056EFECF" w14:textId="657403AF" w:rsidR="00214AF3" w:rsidRPr="00214AF3" w:rsidRDefault="00EC55FC" w:rsidP="00B8649E">
      <w:pPr>
        <w:pStyle w:val="ListParagraph"/>
        <w:widowControl w:val="0"/>
        <w:spacing w:after="0" w:line="230" w:lineRule="auto"/>
        <w:ind w:left="180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100047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C93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C569DE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Likely</w:t>
      </w:r>
    </w:p>
    <w:p w14:paraId="6FD33EED" w14:textId="2EBE41A4" w:rsidR="00214AF3" w:rsidRPr="00214AF3" w:rsidRDefault="00EC55FC" w:rsidP="00B8649E">
      <w:pPr>
        <w:pStyle w:val="ListParagraph"/>
        <w:widowControl w:val="0"/>
        <w:spacing w:after="0" w:line="230" w:lineRule="auto"/>
        <w:ind w:left="180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-101005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C93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C569DE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214AF3" w:rsidRPr="00214AF3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Very Likely</w:t>
      </w:r>
    </w:p>
    <w:p w14:paraId="1621F34D" w14:textId="77777777" w:rsidR="00214AF3" w:rsidRDefault="00214AF3" w:rsidP="00214AF3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14:paraId="2198FF89" w14:textId="69AD71CC" w:rsidR="00214AF3" w:rsidRPr="00450978" w:rsidRDefault="00214AF3" w:rsidP="00214AF3">
      <w:pPr>
        <w:widowControl w:val="0"/>
        <w:rPr>
          <w:color w:val="FF0000"/>
          <w:sz w:val="26"/>
          <w:szCs w:val="26"/>
          <w:u w:val="single"/>
          <w14:ligatures w14:val="none"/>
        </w:rPr>
      </w:pPr>
      <w:r w:rsidRPr="00450978">
        <w:rPr>
          <w:b/>
          <w:bCs/>
          <w:color w:val="FF0000"/>
          <w:sz w:val="26"/>
          <w:szCs w:val="26"/>
          <w:u w:val="single"/>
          <w14:ligatures w14:val="none"/>
        </w:rPr>
        <w:t>Please select those presentations that met your professional needs</w:t>
      </w:r>
      <w:r w:rsidRPr="00450978">
        <w:rPr>
          <w:color w:val="FF0000"/>
          <w:sz w:val="26"/>
          <w:szCs w:val="26"/>
          <w:u w:val="single"/>
          <w14:ligatures w14:val="none"/>
        </w:rPr>
        <w:t xml:space="preserve">.  </w:t>
      </w:r>
    </w:p>
    <w:p w14:paraId="4470460A" w14:textId="77777777" w:rsidR="00214AF3" w:rsidRPr="00214AF3" w:rsidRDefault="00214AF3" w:rsidP="00214AF3">
      <w:pPr>
        <w:spacing w:after="0" w:line="240" w:lineRule="auto"/>
        <w:rPr>
          <w:b/>
          <w:bCs/>
          <w:sz w:val="26"/>
          <w:szCs w:val="26"/>
          <w:u w:val="single"/>
        </w:rPr>
      </w:pPr>
      <w:r w:rsidRPr="00214AF3">
        <w:rPr>
          <w:b/>
          <w:bCs/>
          <w:sz w:val="26"/>
          <w:szCs w:val="26"/>
          <w:u w:val="single"/>
        </w:rPr>
        <w:t>Tuesday, May 13</w:t>
      </w:r>
    </w:p>
    <w:p w14:paraId="223BC1DB" w14:textId="77777777" w:rsidR="00214AF3" w:rsidRDefault="00214AF3" w:rsidP="00214AF3">
      <w:pPr>
        <w:spacing w:after="0" w:line="240" w:lineRule="auto"/>
      </w:pPr>
    </w:p>
    <w:p w14:paraId="6988A853" w14:textId="53E90E16" w:rsidR="00214AF3" w:rsidRPr="00CE2AB1" w:rsidRDefault="00EC55FC" w:rsidP="00373574">
      <w:pPr>
        <w:pStyle w:val="ListParagraph"/>
        <w:spacing w:after="0" w:line="233" w:lineRule="auto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888693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49E" w:rsidRPr="00C569D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 w:rsidRPr="00C569DE">
        <w:rPr>
          <w:b/>
          <w:bCs/>
          <w:sz w:val="22"/>
          <w:szCs w:val="22"/>
        </w:rPr>
        <w:tab/>
      </w:r>
      <w:r w:rsidR="00214AF3" w:rsidRPr="00CE2AB1">
        <w:rPr>
          <w:b/>
          <w:bCs/>
          <w:sz w:val="22"/>
          <w:szCs w:val="22"/>
          <w:u w:val="single"/>
        </w:rPr>
        <w:t>Keynote Speaker</w:t>
      </w:r>
      <w:r w:rsidR="00214AF3" w:rsidRPr="00CE2AB1">
        <w:rPr>
          <w:sz w:val="22"/>
          <w:szCs w:val="22"/>
        </w:rPr>
        <w:t xml:space="preserve">:  </w:t>
      </w:r>
      <w:r w:rsidR="00214AF3" w:rsidRPr="00CE2AB1">
        <w:rPr>
          <w:b/>
          <w:bCs/>
          <w:sz w:val="22"/>
          <w:szCs w:val="22"/>
        </w:rPr>
        <w:t>A New Day for Mining in America?</w:t>
      </w:r>
    </w:p>
    <w:p w14:paraId="3AAE7A14" w14:textId="0357CA63" w:rsidR="00214AF3" w:rsidRPr="00CE2AB1" w:rsidRDefault="00214AF3" w:rsidP="00CE2AB1">
      <w:pPr>
        <w:spacing w:after="0" w:line="233" w:lineRule="auto"/>
        <w:ind w:firstLine="720"/>
        <w:rPr>
          <w:sz w:val="22"/>
          <w:szCs w:val="22"/>
        </w:rPr>
      </w:pPr>
      <w:r w:rsidRPr="00CE2AB1">
        <w:rPr>
          <w:sz w:val="22"/>
          <w:szCs w:val="22"/>
        </w:rPr>
        <w:t>Mark Compton, American Exploration &amp; Mining Association</w:t>
      </w:r>
    </w:p>
    <w:p w14:paraId="32E4BECF" w14:textId="77777777" w:rsidR="00214AF3" w:rsidRPr="00CE2AB1" w:rsidRDefault="00214AF3" w:rsidP="00214AF3">
      <w:pPr>
        <w:spacing w:after="0" w:line="233" w:lineRule="auto"/>
        <w:rPr>
          <w:b/>
          <w:bCs/>
          <w:sz w:val="22"/>
          <w:szCs w:val="22"/>
        </w:rPr>
      </w:pPr>
    </w:p>
    <w:p w14:paraId="0C78E20B" w14:textId="77777777" w:rsidR="00214AF3" w:rsidRPr="00CE2AB1" w:rsidRDefault="00214AF3" w:rsidP="009D201B">
      <w:pPr>
        <w:spacing w:after="0" w:line="233" w:lineRule="auto"/>
        <w:jc w:val="center"/>
        <w:rPr>
          <w:b/>
          <w:bCs/>
          <w:sz w:val="22"/>
          <w:szCs w:val="22"/>
          <w:u w:val="single"/>
        </w:rPr>
      </w:pPr>
      <w:r w:rsidRPr="00CE2AB1">
        <w:rPr>
          <w:b/>
          <w:bCs/>
          <w:sz w:val="22"/>
          <w:szCs w:val="22"/>
          <w:u w:val="single"/>
        </w:rPr>
        <w:t>Legal Session</w:t>
      </w:r>
    </w:p>
    <w:p w14:paraId="3B4E3819" w14:textId="45AA61A0" w:rsidR="00214AF3" w:rsidRPr="00CE2AB1" w:rsidRDefault="00EC55FC" w:rsidP="00373574">
      <w:pPr>
        <w:pStyle w:val="ListParagraph"/>
        <w:spacing w:after="0" w:line="233" w:lineRule="auto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75015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649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214AF3" w:rsidRPr="00CE2AB1">
        <w:rPr>
          <w:b/>
          <w:bCs/>
          <w:sz w:val="22"/>
          <w:szCs w:val="22"/>
        </w:rPr>
        <w:t>MEPA/NEPA Coordination: Lessons Learned from the Joint EIS Process</w:t>
      </w:r>
    </w:p>
    <w:p w14:paraId="42CAFCAF" w14:textId="5E121352" w:rsidR="00214AF3" w:rsidRPr="00CE2AB1" w:rsidRDefault="00214AF3" w:rsidP="00CE2AB1">
      <w:pPr>
        <w:spacing w:after="0" w:line="233" w:lineRule="auto"/>
        <w:ind w:firstLine="720"/>
        <w:rPr>
          <w:sz w:val="22"/>
          <w:szCs w:val="22"/>
        </w:rPr>
      </w:pPr>
      <w:r w:rsidRPr="00CE2AB1">
        <w:rPr>
          <w:sz w:val="22"/>
          <w:szCs w:val="22"/>
        </w:rPr>
        <w:t>Millie Olsen, Montana DEQ</w:t>
      </w:r>
    </w:p>
    <w:p w14:paraId="004CAB1B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184CE302" w14:textId="34701623" w:rsidR="00214AF3" w:rsidRPr="00CE2AB1" w:rsidRDefault="00EC55FC" w:rsidP="00373574">
      <w:pPr>
        <w:pStyle w:val="ListParagraph"/>
        <w:spacing w:after="0" w:line="233" w:lineRule="auto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264832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DA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214AF3" w:rsidRPr="00CE2AB1">
        <w:rPr>
          <w:b/>
          <w:bCs/>
          <w:sz w:val="22"/>
          <w:szCs w:val="22"/>
        </w:rPr>
        <w:t>Proof of Concept: The Good Samaritan Pilot Program</w:t>
      </w:r>
    </w:p>
    <w:p w14:paraId="58AD800B" w14:textId="77777777" w:rsidR="00214AF3" w:rsidRPr="00CE2AB1" w:rsidRDefault="00214AF3" w:rsidP="00CE2AB1">
      <w:pPr>
        <w:spacing w:after="0" w:line="233" w:lineRule="auto"/>
        <w:ind w:firstLine="720"/>
        <w:rPr>
          <w:b/>
          <w:bCs/>
          <w:sz w:val="22"/>
          <w:szCs w:val="22"/>
        </w:rPr>
      </w:pPr>
      <w:r w:rsidRPr="00CE2AB1">
        <w:rPr>
          <w:sz w:val="22"/>
          <w:szCs w:val="22"/>
        </w:rPr>
        <w:t>Jake Dillon, Crowley Fleck</w:t>
      </w:r>
    </w:p>
    <w:p w14:paraId="131616AC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51708705" w14:textId="5E31E29A" w:rsidR="00214AF3" w:rsidRPr="00CE2AB1" w:rsidRDefault="00145B77" w:rsidP="009D201B">
      <w:pPr>
        <w:autoSpaceDE w:val="0"/>
        <w:autoSpaceDN w:val="0"/>
        <w:adjustRightInd w:val="0"/>
        <w:spacing w:after="0" w:line="233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  <w:u w:val="single"/>
        </w:rPr>
        <w:t>Interesting Topics</w:t>
      </w:r>
      <w:r w:rsidR="00214AF3" w:rsidRPr="00CE2AB1">
        <w:rPr>
          <w:rFonts w:cstheme="minorHAnsi"/>
          <w:b/>
          <w:bCs/>
          <w:sz w:val="22"/>
          <w:szCs w:val="22"/>
          <w:u w:val="single"/>
        </w:rPr>
        <w:t xml:space="preserve"> Session</w:t>
      </w:r>
    </w:p>
    <w:p w14:paraId="64F8B00B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7914C667" w14:textId="2A20D3FE" w:rsidR="00145B77" w:rsidRPr="00145B77" w:rsidRDefault="00EC55FC" w:rsidP="00145B77">
      <w:pPr>
        <w:pStyle w:val="ListParagraph"/>
        <w:spacing w:after="0" w:line="233" w:lineRule="auto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345857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DA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145B77" w:rsidRPr="007150C7">
        <w:rPr>
          <w:b/>
          <w:bCs/>
          <w:sz w:val="21"/>
          <w:szCs w:val="21"/>
        </w:rPr>
        <w:t>Upper Clark Fork River State of the Fishery and Ongoing Investigations of Limiting Factors</w:t>
      </w:r>
    </w:p>
    <w:p w14:paraId="2D0C5814" w14:textId="48718413" w:rsidR="00145B77" w:rsidRDefault="00145B77" w:rsidP="00145B77">
      <w:pPr>
        <w:spacing w:after="0" w:line="233" w:lineRule="auto"/>
        <w:rPr>
          <w:sz w:val="21"/>
          <w:szCs w:val="21"/>
        </w:rPr>
      </w:pPr>
      <w:r>
        <w:rPr>
          <w:sz w:val="21"/>
          <w:szCs w:val="21"/>
        </w:rPr>
        <w:tab/>
        <w:t xml:space="preserve">Caleb </w:t>
      </w:r>
      <w:proofErr w:type="spellStart"/>
      <w:r>
        <w:rPr>
          <w:sz w:val="21"/>
          <w:szCs w:val="21"/>
        </w:rPr>
        <w:t>Uerling</w:t>
      </w:r>
      <w:proofErr w:type="spellEnd"/>
      <w:r>
        <w:rPr>
          <w:sz w:val="21"/>
          <w:szCs w:val="21"/>
        </w:rPr>
        <w:t>, Montana Fish Wildlife &amp; Parks</w:t>
      </w:r>
    </w:p>
    <w:p w14:paraId="49C4BC29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1B7351B4" w14:textId="729BC443" w:rsidR="00214AF3" w:rsidRPr="00CE2AB1" w:rsidRDefault="00EC55FC" w:rsidP="00373574">
      <w:pPr>
        <w:pStyle w:val="ListParagraph"/>
        <w:spacing w:after="0" w:line="233" w:lineRule="auto"/>
        <w:rPr>
          <w:i/>
          <w:i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624467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DAD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214AF3" w:rsidRPr="00CE2AB1">
        <w:rPr>
          <w:b/>
          <w:bCs/>
          <w:sz w:val="22"/>
          <w:szCs w:val="22"/>
        </w:rPr>
        <w:t xml:space="preserve">Case Study of a Very Large Sand and Gravel Sale from Benton City, Washington </w:t>
      </w:r>
    </w:p>
    <w:p w14:paraId="321233F1" w14:textId="77777777" w:rsidR="00214AF3" w:rsidRPr="00CE2AB1" w:rsidRDefault="00214AF3" w:rsidP="00CE2AB1">
      <w:pPr>
        <w:spacing w:after="0" w:line="233" w:lineRule="auto"/>
        <w:ind w:firstLine="720"/>
        <w:rPr>
          <w:sz w:val="22"/>
          <w:szCs w:val="22"/>
        </w:rPr>
      </w:pPr>
      <w:r w:rsidRPr="00CE2AB1">
        <w:rPr>
          <w:sz w:val="22"/>
          <w:szCs w:val="22"/>
        </w:rPr>
        <w:t xml:space="preserve">Sarah Doyle, LG, BLM </w:t>
      </w:r>
    </w:p>
    <w:p w14:paraId="7F5F7E50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0D7DB422" w14:textId="77777777" w:rsidR="00214AF3" w:rsidRPr="00CE2AB1" w:rsidRDefault="00214AF3" w:rsidP="009D201B">
      <w:pPr>
        <w:spacing w:after="0" w:line="233" w:lineRule="auto"/>
        <w:jc w:val="center"/>
        <w:rPr>
          <w:b/>
          <w:bCs/>
          <w:sz w:val="22"/>
          <w:szCs w:val="22"/>
          <w:u w:val="single"/>
        </w:rPr>
      </w:pPr>
      <w:r w:rsidRPr="00CE2AB1">
        <w:rPr>
          <w:b/>
          <w:bCs/>
          <w:sz w:val="22"/>
          <w:szCs w:val="22"/>
          <w:u w:val="single"/>
        </w:rPr>
        <w:t xml:space="preserve">15 Years of </w:t>
      </w:r>
      <w:proofErr w:type="spellStart"/>
      <w:r w:rsidRPr="00CE2AB1">
        <w:rPr>
          <w:b/>
          <w:bCs/>
          <w:sz w:val="22"/>
          <w:szCs w:val="22"/>
          <w:u w:val="single"/>
        </w:rPr>
        <w:t>Ninemile</w:t>
      </w:r>
      <w:proofErr w:type="spellEnd"/>
      <w:r w:rsidRPr="00CE2AB1">
        <w:rPr>
          <w:b/>
          <w:bCs/>
          <w:sz w:val="22"/>
          <w:szCs w:val="22"/>
          <w:u w:val="single"/>
        </w:rPr>
        <w:t xml:space="preserve"> Basin Remediation Bunker Hill Superfund Site Session</w:t>
      </w:r>
    </w:p>
    <w:p w14:paraId="2A743393" w14:textId="77777777" w:rsidR="00214AF3" w:rsidRPr="00CE2AB1" w:rsidRDefault="00214AF3" w:rsidP="00214AF3">
      <w:pPr>
        <w:pStyle w:val="ListParagraph"/>
        <w:spacing w:after="0" w:line="233" w:lineRule="auto"/>
        <w:rPr>
          <w:b/>
          <w:bCs/>
          <w:sz w:val="22"/>
          <w:szCs w:val="22"/>
        </w:rPr>
      </w:pPr>
      <w:r w:rsidRPr="00CE2AB1">
        <w:rPr>
          <w:b/>
          <w:bCs/>
          <w:sz w:val="22"/>
          <w:szCs w:val="22"/>
        </w:rPr>
        <w:tab/>
      </w:r>
    </w:p>
    <w:p w14:paraId="6D946003" w14:textId="5CC5266A" w:rsidR="00214AF3" w:rsidRPr="00CE2AB1" w:rsidRDefault="00EC55FC" w:rsidP="00373574">
      <w:pPr>
        <w:pStyle w:val="ListParagraph"/>
        <w:spacing w:after="0" w:line="233" w:lineRule="auto"/>
        <w:rPr>
          <w:rFonts w:cstheme="minorHAnsi"/>
          <w:b/>
          <w:bCs/>
          <w:sz w:val="22"/>
          <w:szCs w:val="22"/>
        </w:rPr>
      </w:pPr>
      <w:sdt>
        <w:sdtPr>
          <w:rPr>
            <w:rFonts w:cstheme="minorHAnsi"/>
            <w:b/>
            <w:bCs/>
            <w:sz w:val="22"/>
            <w:szCs w:val="22"/>
          </w:rPr>
          <w:id w:val="1578012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DAD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rFonts w:cstheme="minorHAnsi"/>
          <w:b/>
          <w:bCs/>
          <w:sz w:val="22"/>
          <w:szCs w:val="22"/>
        </w:rPr>
        <w:tab/>
      </w:r>
      <w:r w:rsidR="00214AF3" w:rsidRPr="00CE2AB1">
        <w:rPr>
          <w:rFonts w:cstheme="minorHAnsi"/>
          <w:b/>
          <w:bCs/>
          <w:sz w:val="22"/>
          <w:szCs w:val="22"/>
        </w:rPr>
        <w:t xml:space="preserve">Part 1:  </w:t>
      </w:r>
      <w:proofErr w:type="spellStart"/>
      <w:r w:rsidR="00214AF3" w:rsidRPr="00CE2AB1">
        <w:rPr>
          <w:rFonts w:cstheme="minorHAnsi"/>
          <w:b/>
          <w:bCs/>
          <w:sz w:val="22"/>
          <w:szCs w:val="22"/>
        </w:rPr>
        <w:t>Ninemile</w:t>
      </w:r>
      <w:proofErr w:type="spellEnd"/>
      <w:r w:rsidR="00214AF3" w:rsidRPr="00CE2AB1">
        <w:rPr>
          <w:rFonts w:cstheme="minorHAnsi"/>
          <w:b/>
          <w:bCs/>
          <w:sz w:val="22"/>
          <w:szCs w:val="22"/>
        </w:rPr>
        <w:t xml:space="preserve"> Basin Background and Investigation Approach</w:t>
      </w:r>
    </w:p>
    <w:p w14:paraId="46EB6339" w14:textId="4DD132BD" w:rsidR="00214AF3" w:rsidRPr="00CE2AB1" w:rsidRDefault="00214AF3" w:rsidP="00CE2AB1">
      <w:pPr>
        <w:spacing w:after="0" w:line="233" w:lineRule="auto"/>
        <w:ind w:left="1440" w:hanging="720"/>
        <w:rPr>
          <w:rFonts w:cstheme="minorHAnsi"/>
          <w:sz w:val="22"/>
          <w:szCs w:val="22"/>
        </w:rPr>
      </w:pPr>
      <w:r w:rsidRPr="00CE2AB1">
        <w:rPr>
          <w:rFonts w:cstheme="minorHAnsi"/>
          <w:sz w:val="22"/>
          <w:szCs w:val="22"/>
        </w:rPr>
        <w:t xml:space="preserve">Kyle Richards, Coeur d’Alene Trust and Alan Hughes, Maul Foster &amp; </w:t>
      </w:r>
      <w:proofErr w:type="spellStart"/>
      <w:r w:rsidRPr="00CE2AB1">
        <w:rPr>
          <w:rFonts w:cstheme="minorHAnsi"/>
          <w:sz w:val="22"/>
          <w:szCs w:val="22"/>
        </w:rPr>
        <w:t>Alongi</w:t>
      </w:r>
      <w:proofErr w:type="spellEnd"/>
    </w:p>
    <w:p w14:paraId="4F4A4CDC" w14:textId="77777777" w:rsidR="00214AF3" w:rsidRPr="00CE2AB1" w:rsidRDefault="00214AF3" w:rsidP="00214AF3">
      <w:pPr>
        <w:spacing w:after="0" w:line="233" w:lineRule="auto"/>
        <w:rPr>
          <w:rFonts w:cstheme="minorHAnsi"/>
          <w:sz w:val="22"/>
          <w:szCs w:val="22"/>
        </w:rPr>
      </w:pPr>
    </w:p>
    <w:p w14:paraId="707374E0" w14:textId="125F95E4" w:rsidR="00214AF3" w:rsidRPr="00CE2AB1" w:rsidRDefault="00EC55FC" w:rsidP="00463B3E">
      <w:pPr>
        <w:pStyle w:val="ListParagraph"/>
        <w:spacing w:after="0" w:line="233" w:lineRule="auto"/>
        <w:rPr>
          <w:rFonts w:cstheme="minorHAnsi"/>
          <w:b/>
          <w:bCs/>
          <w:sz w:val="22"/>
          <w:szCs w:val="22"/>
        </w:rPr>
      </w:pPr>
      <w:sdt>
        <w:sdtPr>
          <w:rPr>
            <w:rFonts w:cstheme="minorHAnsi"/>
            <w:b/>
            <w:bCs/>
            <w:sz w:val="22"/>
            <w:szCs w:val="22"/>
          </w:rPr>
          <w:id w:val="168623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rFonts w:cstheme="minorHAnsi"/>
          <w:b/>
          <w:bCs/>
          <w:sz w:val="22"/>
          <w:szCs w:val="22"/>
        </w:rPr>
        <w:tab/>
      </w:r>
      <w:r w:rsidR="00214AF3" w:rsidRPr="00CE2AB1">
        <w:rPr>
          <w:rFonts w:cstheme="minorHAnsi"/>
          <w:b/>
          <w:bCs/>
          <w:sz w:val="22"/>
          <w:szCs w:val="22"/>
        </w:rPr>
        <w:t>Part 2:  Siting Design of the EFNM Waste Consolidation Area</w:t>
      </w:r>
    </w:p>
    <w:p w14:paraId="1857B73A" w14:textId="77777777" w:rsidR="00214AF3" w:rsidRPr="00CE2AB1" w:rsidRDefault="00214AF3" w:rsidP="00CE2AB1">
      <w:pPr>
        <w:spacing w:after="0" w:line="233" w:lineRule="auto"/>
        <w:ind w:firstLine="720"/>
        <w:rPr>
          <w:rFonts w:cstheme="minorHAnsi"/>
          <w:sz w:val="22"/>
          <w:szCs w:val="22"/>
        </w:rPr>
      </w:pPr>
      <w:proofErr w:type="spellStart"/>
      <w:r w:rsidRPr="00CE2AB1">
        <w:rPr>
          <w:rFonts w:cstheme="minorHAnsi"/>
          <w:sz w:val="22"/>
          <w:szCs w:val="22"/>
        </w:rPr>
        <w:t>Tausha</w:t>
      </w:r>
      <w:proofErr w:type="spellEnd"/>
      <w:r w:rsidRPr="00CE2AB1">
        <w:rPr>
          <w:rFonts w:cstheme="minorHAnsi"/>
          <w:sz w:val="22"/>
          <w:szCs w:val="22"/>
        </w:rPr>
        <w:t xml:space="preserve"> Miller, CDM Smith</w:t>
      </w:r>
    </w:p>
    <w:p w14:paraId="781CFDAA" w14:textId="77777777" w:rsidR="00214AF3" w:rsidRPr="00CE2AB1" w:rsidRDefault="00214AF3" w:rsidP="00214AF3">
      <w:pPr>
        <w:pStyle w:val="ListParagraph"/>
        <w:spacing w:after="0" w:line="233" w:lineRule="auto"/>
        <w:ind w:left="0"/>
        <w:rPr>
          <w:sz w:val="22"/>
          <w:szCs w:val="22"/>
        </w:rPr>
      </w:pPr>
    </w:p>
    <w:p w14:paraId="3BB3C824" w14:textId="77777777" w:rsidR="00EE28D9" w:rsidRDefault="00EC55FC" w:rsidP="00C569DE">
      <w:pPr>
        <w:pStyle w:val="ListParagraph"/>
        <w:spacing w:after="0" w:line="233" w:lineRule="auto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22630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214AF3" w:rsidRPr="00CE2AB1">
        <w:rPr>
          <w:b/>
          <w:bCs/>
          <w:sz w:val="22"/>
          <w:szCs w:val="22"/>
        </w:rPr>
        <w:t>Part 3</w:t>
      </w:r>
      <w:r w:rsidR="00214AF3" w:rsidRPr="00CE2AB1">
        <w:rPr>
          <w:sz w:val="22"/>
          <w:szCs w:val="22"/>
        </w:rPr>
        <w:t xml:space="preserve">:  </w:t>
      </w:r>
      <w:r w:rsidR="00214AF3" w:rsidRPr="00CE2AB1">
        <w:rPr>
          <w:b/>
          <w:bCs/>
          <w:sz w:val="22"/>
          <w:szCs w:val="22"/>
        </w:rPr>
        <w:t>Overview of Source Site Design and Remediation Construction Elements</w:t>
      </w:r>
      <w:r w:rsidR="00C569DE">
        <w:rPr>
          <w:b/>
          <w:bCs/>
          <w:sz w:val="22"/>
          <w:szCs w:val="22"/>
        </w:rPr>
        <w:t xml:space="preserve">  </w:t>
      </w:r>
    </w:p>
    <w:p w14:paraId="2590B5D8" w14:textId="11B72FDC" w:rsidR="00214AF3" w:rsidRPr="00CE2AB1" w:rsidRDefault="00214AF3" w:rsidP="00C569DE">
      <w:pPr>
        <w:pStyle w:val="ListParagraph"/>
        <w:spacing w:after="0" w:line="233" w:lineRule="auto"/>
        <w:rPr>
          <w:sz w:val="22"/>
          <w:szCs w:val="22"/>
        </w:rPr>
      </w:pPr>
      <w:r w:rsidRPr="00CE2AB1">
        <w:rPr>
          <w:sz w:val="22"/>
          <w:szCs w:val="22"/>
        </w:rPr>
        <w:t>Tony Wesche, Pioneer Technical Services</w:t>
      </w:r>
    </w:p>
    <w:p w14:paraId="3B9CEAD9" w14:textId="77777777" w:rsidR="00214AF3" w:rsidRPr="00CE2AB1" w:rsidRDefault="00214AF3" w:rsidP="00214AF3">
      <w:pPr>
        <w:pStyle w:val="ListParagraph"/>
        <w:spacing w:after="0" w:line="233" w:lineRule="auto"/>
        <w:ind w:left="0"/>
        <w:rPr>
          <w:sz w:val="22"/>
          <w:szCs w:val="22"/>
        </w:rPr>
      </w:pPr>
    </w:p>
    <w:p w14:paraId="0DEA5656" w14:textId="17BE94EB" w:rsidR="00214AF3" w:rsidRPr="00463B3E" w:rsidRDefault="00EC55FC" w:rsidP="00463B3E">
      <w:pPr>
        <w:spacing w:after="0" w:line="233" w:lineRule="auto"/>
        <w:ind w:firstLine="720"/>
        <w:rPr>
          <w:b/>
          <w:bCs/>
          <w:sz w:val="22"/>
          <w:szCs w:val="22"/>
        </w:rPr>
      </w:pPr>
      <w:sdt>
        <w:sdtPr>
          <w:id w:val="-50847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 w:rsidRPr="00463B3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tab/>
      </w:r>
      <w:r w:rsidR="00214AF3" w:rsidRPr="00463B3E">
        <w:rPr>
          <w:b/>
          <w:bCs/>
          <w:sz w:val="22"/>
          <w:szCs w:val="22"/>
        </w:rPr>
        <w:t>Part 4</w:t>
      </w:r>
      <w:r w:rsidR="00214AF3" w:rsidRPr="00463B3E">
        <w:rPr>
          <w:sz w:val="22"/>
          <w:szCs w:val="22"/>
        </w:rPr>
        <w:t xml:space="preserve">:  </w:t>
      </w:r>
      <w:proofErr w:type="spellStart"/>
      <w:r w:rsidR="00214AF3" w:rsidRPr="00463B3E">
        <w:rPr>
          <w:b/>
          <w:bCs/>
          <w:sz w:val="22"/>
          <w:szCs w:val="22"/>
        </w:rPr>
        <w:t>Ninemile</w:t>
      </w:r>
      <w:proofErr w:type="spellEnd"/>
      <w:r w:rsidR="00214AF3" w:rsidRPr="00463B3E">
        <w:rPr>
          <w:b/>
          <w:bCs/>
          <w:sz w:val="22"/>
          <w:szCs w:val="22"/>
        </w:rPr>
        <w:t xml:space="preserve"> Basin Closeout and What Success Look Like</w:t>
      </w:r>
    </w:p>
    <w:p w14:paraId="71FECA00" w14:textId="77777777" w:rsidR="00214AF3" w:rsidRPr="00CE2AB1" w:rsidRDefault="00214AF3" w:rsidP="00CE2AB1">
      <w:pPr>
        <w:pStyle w:val="ListParagraph"/>
        <w:spacing w:after="0" w:line="233" w:lineRule="auto"/>
        <w:rPr>
          <w:sz w:val="22"/>
          <w:szCs w:val="22"/>
        </w:rPr>
      </w:pPr>
      <w:r w:rsidRPr="00CE2AB1">
        <w:rPr>
          <w:sz w:val="22"/>
          <w:szCs w:val="22"/>
        </w:rPr>
        <w:t xml:space="preserve">Kyle Richards, Coeur d’Alene Trust &amp; Alan Hughes, Maul Foster &amp; </w:t>
      </w:r>
      <w:proofErr w:type="spellStart"/>
      <w:r w:rsidRPr="00CE2AB1">
        <w:rPr>
          <w:sz w:val="22"/>
          <w:szCs w:val="22"/>
        </w:rPr>
        <w:t>Alongi</w:t>
      </w:r>
      <w:proofErr w:type="spellEnd"/>
    </w:p>
    <w:p w14:paraId="56985B02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42613612" w14:textId="77777777" w:rsidR="00214AF3" w:rsidRPr="00CE2AB1" w:rsidRDefault="00214AF3" w:rsidP="009D201B">
      <w:pPr>
        <w:spacing w:after="0" w:line="233" w:lineRule="auto"/>
        <w:jc w:val="center"/>
        <w:rPr>
          <w:b/>
          <w:bCs/>
          <w:sz w:val="22"/>
          <w:szCs w:val="22"/>
          <w:u w:val="single"/>
        </w:rPr>
      </w:pPr>
      <w:r w:rsidRPr="00CE2AB1">
        <w:rPr>
          <w:b/>
          <w:bCs/>
          <w:sz w:val="22"/>
          <w:szCs w:val="22"/>
          <w:u w:val="single"/>
        </w:rPr>
        <w:t>Strategic Minerals Session</w:t>
      </w:r>
    </w:p>
    <w:p w14:paraId="26641D0B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69BAF3EE" w14:textId="69155E3E" w:rsidR="00214AF3" w:rsidRPr="00CE2AB1" w:rsidRDefault="00EC55FC" w:rsidP="00463B3E">
      <w:pPr>
        <w:pStyle w:val="ListParagraph"/>
        <w:spacing w:after="0" w:line="233" w:lineRule="auto"/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88466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214AF3" w:rsidRPr="00CE2AB1">
        <w:rPr>
          <w:b/>
          <w:bCs/>
          <w:sz w:val="22"/>
          <w:szCs w:val="22"/>
        </w:rPr>
        <w:t>Systematic Evaluation of Mine Waste for Critical Minerals</w:t>
      </w:r>
      <w:r w:rsidR="00214AF3" w:rsidRPr="00CE2AB1">
        <w:rPr>
          <w:sz w:val="22"/>
          <w:szCs w:val="22"/>
        </w:rPr>
        <w:tab/>
      </w:r>
    </w:p>
    <w:p w14:paraId="442CCF7F" w14:textId="77777777" w:rsidR="00214AF3" w:rsidRPr="00CE2AB1" w:rsidRDefault="00214AF3" w:rsidP="00CE2AB1">
      <w:pPr>
        <w:spacing w:after="0" w:line="233" w:lineRule="auto"/>
        <w:ind w:firstLine="720"/>
        <w:rPr>
          <w:sz w:val="22"/>
          <w:szCs w:val="22"/>
        </w:rPr>
      </w:pPr>
      <w:r w:rsidRPr="00CE2AB1">
        <w:rPr>
          <w:sz w:val="22"/>
          <w:szCs w:val="22"/>
        </w:rPr>
        <w:t>Adrian Van Rythoven, Montana Bureau of Mines &amp; Geology</w:t>
      </w:r>
    </w:p>
    <w:p w14:paraId="06211368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3F230AFF" w14:textId="77777777" w:rsidR="00C569DE" w:rsidRDefault="00EC55FC" w:rsidP="00C569DE">
      <w:pPr>
        <w:pStyle w:val="ListParagraph"/>
        <w:spacing w:after="0" w:line="233" w:lineRule="auto"/>
        <w:rPr>
          <w:rFonts w:cstheme="minorHAnsi"/>
          <w:b/>
          <w:bCs/>
          <w:sz w:val="22"/>
          <w:szCs w:val="22"/>
        </w:rPr>
      </w:pPr>
      <w:sdt>
        <w:sdtPr>
          <w:rPr>
            <w:rFonts w:cstheme="minorHAnsi"/>
            <w:b/>
            <w:bCs/>
            <w:sz w:val="22"/>
            <w:szCs w:val="22"/>
          </w:rPr>
          <w:id w:val="122317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rFonts w:cstheme="minorHAnsi"/>
          <w:b/>
          <w:bCs/>
          <w:sz w:val="22"/>
          <w:szCs w:val="22"/>
        </w:rPr>
        <w:tab/>
      </w:r>
      <w:r w:rsidR="00214AF3" w:rsidRPr="00CE2AB1">
        <w:rPr>
          <w:rFonts w:cstheme="minorHAnsi"/>
          <w:b/>
          <w:bCs/>
          <w:sz w:val="22"/>
          <w:szCs w:val="22"/>
        </w:rPr>
        <w:t>Novel Processes for Recovering High Value Materials from Unconventional Sources: An Update</w:t>
      </w:r>
      <w:r w:rsidR="00C569DE">
        <w:rPr>
          <w:rFonts w:cstheme="minorHAnsi"/>
          <w:b/>
          <w:bCs/>
          <w:sz w:val="22"/>
          <w:szCs w:val="22"/>
        </w:rPr>
        <w:t xml:space="preserve">  </w:t>
      </w:r>
    </w:p>
    <w:p w14:paraId="0F09E776" w14:textId="31FC8264" w:rsidR="00214AF3" w:rsidRPr="00CE2AB1" w:rsidRDefault="00214AF3" w:rsidP="00C569DE">
      <w:pPr>
        <w:pStyle w:val="ListParagraph"/>
        <w:spacing w:after="0" w:line="233" w:lineRule="auto"/>
        <w:rPr>
          <w:sz w:val="22"/>
          <w:szCs w:val="22"/>
        </w:rPr>
      </w:pPr>
      <w:r w:rsidRPr="00CE2AB1">
        <w:rPr>
          <w:sz w:val="22"/>
          <w:szCs w:val="22"/>
        </w:rPr>
        <w:t>Teagan Leitzke, PhD &amp; Jerry Downey, PhD, Montana Technological University</w:t>
      </w:r>
    </w:p>
    <w:p w14:paraId="0A01603A" w14:textId="77777777" w:rsidR="00214AF3" w:rsidRPr="00CE2AB1" w:rsidRDefault="00214AF3" w:rsidP="00214AF3">
      <w:pPr>
        <w:spacing w:after="0" w:line="233" w:lineRule="auto"/>
        <w:rPr>
          <w:sz w:val="22"/>
          <w:szCs w:val="22"/>
        </w:rPr>
      </w:pPr>
    </w:p>
    <w:p w14:paraId="71D55A0C" w14:textId="3158AD48" w:rsidR="00214AF3" w:rsidRPr="00463B3E" w:rsidRDefault="00EC55FC" w:rsidP="00463B3E">
      <w:pPr>
        <w:spacing w:after="0" w:line="233" w:lineRule="auto"/>
        <w:ind w:left="360" w:firstLine="360"/>
        <w:rPr>
          <w:b/>
          <w:bCs/>
          <w:sz w:val="22"/>
          <w:szCs w:val="22"/>
        </w:rPr>
      </w:pPr>
      <w:sdt>
        <w:sdtPr>
          <w:id w:val="793875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 w:rsidRPr="00463B3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tab/>
      </w:r>
      <w:r w:rsidR="00214AF3" w:rsidRPr="00463B3E">
        <w:rPr>
          <w:b/>
          <w:bCs/>
          <w:sz w:val="22"/>
          <w:szCs w:val="22"/>
        </w:rPr>
        <w:t>Berkeley Pit Rare Earth Element Recovery Demonstration</w:t>
      </w:r>
    </w:p>
    <w:p w14:paraId="20EC7B6B" w14:textId="77777777" w:rsidR="00214AF3" w:rsidRPr="00CE2AB1" w:rsidRDefault="00214AF3" w:rsidP="00CE2AB1">
      <w:pPr>
        <w:spacing w:after="0" w:line="233" w:lineRule="auto"/>
        <w:ind w:firstLine="720"/>
        <w:rPr>
          <w:sz w:val="22"/>
          <w:szCs w:val="22"/>
        </w:rPr>
      </w:pPr>
      <w:r w:rsidRPr="00CE2AB1">
        <w:rPr>
          <w:sz w:val="22"/>
          <w:szCs w:val="22"/>
        </w:rPr>
        <w:t>Michael Calhoun, Montana Bureau of Mines &amp; Geology</w:t>
      </w:r>
    </w:p>
    <w:p w14:paraId="3DF3938C" w14:textId="77777777" w:rsidR="00214AF3" w:rsidRDefault="00214AF3" w:rsidP="00214AF3">
      <w:pPr>
        <w:widowControl w:val="0"/>
        <w:rPr>
          <w:color w:val="FF0000"/>
          <w:sz w:val="26"/>
          <w:szCs w:val="26"/>
          <w14:ligatures w14:val="none"/>
        </w:rPr>
      </w:pPr>
    </w:p>
    <w:p w14:paraId="0617092F" w14:textId="77777777" w:rsidR="009D201B" w:rsidRPr="00047901" w:rsidRDefault="009D201B" w:rsidP="009D201B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047901">
        <w:rPr>
          <w:rFonts w:cstheme="minorHAnsi"/>
          <w:b/>
          <w:bCs/>
          <w:sz w:val="28"/>
          <w:szCs w:val="28"/>
          <w:u w:val="single"/>
        </w:rPr>
        <w:t>Wednesday, May 14</w:t>
      </w:r>
    </w:p>
    <w:p w14:paraId="3CC80C78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61931A81" w14:textId="77777777" w:rsidR="009D201B" w:rsidRPr="00000732" w:rsidRDefault="009D201B" w:rsidP="009D201B">
      <w:pPr>
        <w:autoSpaceDE w:val="0"/>
        <w:autoSpaceDN w:val="0"/>
        <w:adjustRightInd w:val="0"/>
        <w:spacing w:after="0" w:line="228" w:lineRule="auto"/>
        <w:jc w:val="center"/>
        <w:rPr>
          <w:rFonts w:cstheme="minorHAnsi"/>
          <w:b/>
          <w:bCs/>
          <w:iCs/>
          <w:sz w:val="21"/>
          <w:szCs w:val="21"/>
          <w:u w:val="single"/>
        </w:rPr>
      </w:pPr>
      <w:r w:rsidRPr="00000732">
        <w:rPr>
          <w:rFonts w:cstheme="minorHAnsi"/>
          <w:b/>
          <w:bCs/>
          <w:iCs/>
          <w:sz w:val="21"/>
          <w:szCs w:val="21"/>
          <w:u w:val="single"/>
        </w:rPr>
        <w:t>Water Session</w:t>
      </w:r>
    </w:p>
    <w:p w14:paraId="636CA891" w14:textId="77777777" w:rsidR="009D201B" w:rsidRPr="00000732" w:rsidRDefault="009D201B" w:rsidP="009D201B">
      <w:pPr>
        <w:autoSpaceDE w:val="0"/>
        <w:autoSpaceDN w:val="0"/>
        <w:adjustRightInd w:val="0"/>
        <w:spacing w:after="0" w:line="228" w:lineRule="auto"/>
        <w:rPr>
          <w:rFonts w:cstheme="minorHAnsi"/>
          <w:iCs/>
          <w:sz w:val="12"/>
          <w:szCs w:val="12"/>
        </w:rPr>
      </w:pPr>
    </w:p>
    <w:p w14:paraId="5A8BBD7B" w14:textId="3E69BC38" w:rsidR="009D201B" w:rsidRPr="009D201B" w:rsidRDefault="00EC55FC" w:rsidP="00463B3E">
      <w:pPr>
        <w:pStyle w:val="ListParagraph"/>
        <w:spacing w:after="0" w:line="228" w:lineRule="auto"/>
        <w:rPr>
          <w:rFonts w:cstheme="minorHAnsi"/>
          <w:b/>
          <w:bCs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-1820103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>Sustainable Biogeochemical Approaches for Mine Water Management</w:t>
      </w:r>
    </w:p>
    <w:p w14:paraId="3DF10CB9" w14:textId="77777777" w:rsidR="009D201B" w:rsidRPr="00000732" w:rsidRDefault="009D201B" w:rsidP="009D201B">
      <w:pPr>
        <w:spacing w:after="0" w:line="228" w:lineRule="auto"/>
        <w:ind w:firstLine="720"/>
        <w:rPr>
          <w:rFonts w:cstheme="minorHAnsi"/>
          <w:b/>
          <w:bCs/>
          <w:color w:val="FF0000"/>
          <w:sz w:val="21"/>
          <w:szCs w:val="21"/>
        </w:rPr>
      </w:pPr>
      <w:r w:rsidRPr="00000732">
        <w:rPr>
          <w:rFonts w:cstheme="minorHAnsi"/>
          <w:sz w:val="21"/>
          <w:szCs w:val="21"/>
        </w:rPr>
        <w:t xml:space="preserve">Rachel Spietz, PhD, Enviromin, a Division of RESPEC </w:t>
      </w:r>
    </w:p>
    <w:p w14:paraId="6381E468" w14:textId="77777777" w:rsidR="009D201B" w:rsidRPr="00000732" w:rsidRDefault="009D201B" w:rsidP="009D201B">
      <w:pPr>
        <w:spacing w:after="0" w:line="228" w:lineRule="auto"/>
        <w:rPr>
          <w:rFonts w:cstheme="minorHAnsi"/>
          <w:b/>
          <w:bCs/>
          <w:sz w:val="21"/>
          <w:szCs w:val="21"/>
        </w:rPr>
      </w:pPr>
    </w:p>
    <w:p w14:paraId="09244366" w14:textId="7966732D" w:rsidR="009D201B" w:rsidRPr="009D201B" w:rsidRDefault="00EC55FC" w:rsidP="00463B3E">
      <w:pPr>
        <w:pStyle w:val="ListParagraph"/>
        <w:spacing w:after="0" w:line="228" w:lineRule="auto"/>
        <w:rPr>
          <w:rFonts w:cstheme="minorHAnsi"/>
          <w:b/>
          <w:bCs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48350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>Microcosm Sediment Amendment Treatability Testing on Mercury-Contaminated Reservoir Sediment</w:t>
      </w:r>
    </w:p>
    <w:p w14:paraId="4F3A5CD2" w14:textId="77777777" w:rsidR="009D201B" w:rsidRPr="00000732" w:rsidRDefault="009D201B" w:rsidP="009D201B">
      <w:pPr>
        <w:spacing w:after="0" w:line="228" w:lineRule="auto"/>
        <w:ind w:firstLine="720"/>
        <w:rPr>
          <w:rFonts w:cstheme="minorHAnsi"/>
          <w:sz w:val="21"/>
          <w:szCs w:val="21"/>
        </w:rPr>
      </w:pPr>
      <w:r w:rsidRPr="00000732">
        <w:rPr>
          <w:rFonts w:cstheme="minorHAnsi"/>
          <w:sz w:val="21"/>
          <w:szCs w:val="21"/>
        </w:rPr>
        <w:t>Steve Dent, PhD, CDM Smith</w:t>
      </w:r>
    </w:p>
    <w:p w14:paraId="0D07CA0C" w14:textId="77777777" w:rsidR="009D201B" w:rsidRPr="00000732" w:rsidRDefault="009D201B" w:rsidP="009D201B">
      <w:pPr>
        <w:spacing w:after="0" w:line="228" w:lineRule="auto"/>
        <w:rPr>
          <w:rFonts w:cstheme="minorHAnsi"/>
          <w:b/>
          <w:bCs/>
          <w:sz w:val="21"/>
          <w:szCs w:val="21"/>
        </w:rPr>
      </w:pPr>
    </w:p>
    <w:p w14:paraId="7EDED518" w14:textId="6A5D8672" w:rsidR="009D201B" w:rsidRPr="009D201B" w:rsidRDefault="00EC55FC" w:rsidP="00463B3E">
      <w:pPr>
        <w:pStyle w:val="ListParagraph"/>
        <w:spacing w:after="0" w:line="240" w:lineRule="auto"/>
        <w:rPr>
          <w:rFonts w:cstheme="minorHAnsi"/>
          <w:b/>
          <w:bCs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950829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>Evaporation Lies:  A Look at Basic Principles vs Claimed Rates</w:t>
      </w:r>
    </w:p>
    <w:p w14:paraId="45A1F666" w14:textId="77777777" w:rsidR="009D201B" w:rsidRPr="00C74C10" w:rsidRDefault="009D201B" w:rsidP="009D201B">
      <w:pPr>
        <w:spacing w:after="0" w:line="240" w:lineRule="auto"/>
        <w:ind w:firstLine="720"/>
        <w:rPr>
          <w:rFonts w:cstheme="minorHAnsi"/>
          <w:sz w:val="21"/>
          <w:szCs w:val="21"/>
        </w:rPr>
      </w:pPr>
      <w:r w:rsidRPr="00C74C10">
        <w:rPr>
          <w:rFonts w:cstheme="minorHAnsi"/>
          <w:sz w:val="21"/>
          <w:szCs w:val="21"/>
        </w:rPr>
        <w:t xml:space="preserve">Bob Ballantyne, RWI Enhanced Evaporation </w:t>
      </w:r>
    </w:p>
    <w:p w14:paraId="71768A7B" w14:textId="77777777" w:rsidR="009D201B" w:rsidRPr="00C74C10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411D81D8" w14:textId="20FBC26B" w:rsidR="009D201B" w:rsidRPr="00000732" w:rsidRDefault="00EC55FC" w:rsidP="00463B3E">
      <w:pPr>
        <w:pStyle w:val="Default"/>
        <w:spacing w:line="228" w:lineRule="auto"/>
        <w:ind w:left="720"/>
        <w:rPr>
          <w:rFonts w:asciiTheme="minorHAnsi" w:hAnsiTheme="minorHAnsi" w:cstheme="minorHAnsi"/>
          <w:b/>
          <w:bCs/>
          <w:sz w:val="21"/>
          <w:szCs w:val="21"/>
        </w:rPr>
      </w:pPr>
      <w:sdt>
        <w:sdtPr>
          <w:rPr>
            <w:rFonts w:asciiTheme="minorHAnsi" w:hAnsiTheme="minorHAnsi" w:cstheme="minorHAnsi"/>
            <w:b/>
            <w:bCs/>
            <w:sz w:val="21"/>
            <w:szCs w:val="21"/>
          </w:rPr>
          <w:id w:val="1009337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D201B" w:rsidRPr="00000732">
        <w:rPr>
          <w:rFonts w:asciiTheme="minorHAnsi" w:hAnsiTheme="minorHAnsi" w:cstheme="minorHAnsi"/>
          <w:b/>
          <w:bCs/>
          <w:sz w:val="21"/>
          <w:szCs w:val="21"/>
        </w:rPr>
        <w:t xml:space="preserve">Groundwater Recovery and Water Quality Trends at the Decker Coal Mine </w:t>
      </w:r>
    </w:p>
    <w:p w14:paraId="240B0F8A" w14:textId="455D14C5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  <w:r w:rsidRPr="00000732">
        <w:rPr>
          <w:rFonts w:cstheme="minorHAnsi"/>
          <w:sz w:val="21"/>
          <w:szCs w:val="21"/>
        </w:rPr>
        <w:tab/>
        <w:t>Emily Lodman, PhD, Montana DEQ</w:t>
      </w:r>
    </w:p>
    <w:p w14:paraId="575FF354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1706C153" w14:textId="77777777" w:rsidR="009D201B" w:rsidRPr="00000732" w:rsidRDefault="009D201B" w:rsidP="009D201B">
      <w:pPr>
        <w:spacing w:after="0" w:line="228" w:lineRule="auto"/>
        <w:jc w:val="center"/>
        <w:rPr>
          <w:rFonts w:cstheme="minorHAnsi"/>
          <w:b/>
          <w:bCs/>
          <w:sz w:val="21"/>
          <w:szCs w:val="21"/>
          <w:u w:val="single"/>
        </w:rPr>
      </w:pPr>
      <w:r w:rsidRPr="00000732">
        <w:rPr>
          <w:rFonts w:cstheme="minorHAnsi"/>
          <w:b/>
          <w:bCs/>
          <w:sz w:val="21"/>
          <w:szCs w:val="21"/>
          <w:u w:val="single"/>
        </w:rPr>
        <w:t>Mine Operations Session</w:t>
      </w:r>
    </w:p>
    <w:p w14:paraId="79333E87" w14:textId="77777777" w:rsidR="009D201B" w:rsidRPr="00000732" w:rsidRDefault="009D201B" w:rsidP="009D201B">
      <w:pPr>
        <w:spacing w:after="0" w:line="228" w:lineRule="auto"/>
        <w:rPr>
          <w:rFonts w:cstheme="minorHAnsi"/>
          <w:sz w:val="12"/>
          <w:szCs w:val="12"/>
        </w:rPr>
      </w:pPr>
    </w:p>
    <w:p w14:paraId="3DF2B5C8" w14:textId="755E5823" w:rsidR="009D201B" w:rsidRPr="009D201B" w:rsidRDefault="00EC55FC" w:rsidP="00463B3E">
      <w:pPr>
        <w:pStyle w:val="ListParagraph"/>
        <w:spacing w:after="0" w:line="228" w:lineRule="auto"/>
        <w:rPr>
          <w:rFonts w:cstheme="minorHAnsi"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31701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 xml:space="preserve">Reducing Unit Mining Cost by Improving Mine </w:t>
      </w:r>
    </w:p>
    <w:p w14:paraId="2334937F" w14:textId="77777777" w:rsidR="009D201B" w:rsidRPr="00000732" w:rsidRDefault="009D201B" w:rsidP="009D201B">
      <w:pPr>
        <w:spacing w:after="0" w:line="228" w:lineRule="auto"/>
        <w:ind w:firstLine="720"/>
        <w:contextualSpacing/>
        <w:rPr>
          <w:rFonts w:cstheme="minorHAnsi"/>
          <w:bCs/>
          <w:iCs/>
          <w:sz w:val="21"/>
          <w:szCs w:val="21"/>
        </w:rPr>
      </w:pPr>
      <w:r w:rsidRPr="00000732">
        <w:rPr>
          <w:rFonts w:cstheme="minorHAnsi"/>
          <w:bCs/>
          <w:iCs/>
          <w:sz w:val="21"/>
          <w:szCs w:val="21"/>
        </w:rPr>
        <w:t xml:space="preserve">Samuel Addo-Frempong, </w:t>
      </w:r>
      <w:proofErr w:type="spellStart"/>
      <w:r w:rsidRPr="00000732">
        <w:rPr>
          <w:rFonts w:cstheme="minorHAnsi"/>
          <w:bCs/>
          <w:iCs/>
          <w:sz w:val="21"/>
          <w:szCs w:val="21"/>
        </w:rPr>
        <w:t>Tex</w:t>
      </w:r>
      <w:proofErr w:type="spellEnd"/>
      <w:r w:rsidRPr="00000732">
        <w:rPr>
          <w:rFonts w:cstheme="minorHAnsi"/>
          <w:bCs/>
          <w:iCs/>
          <w:sz w:val="21"/>
          <w:szCs w:val="21"/>
        </w:rPr>
        <w:t>-Mining</w:t>
      </w:r>
    </w:p>
    <w:p w14:paraId="330B40CF" w14:textId="77777777" w:rsidR="009D201B" w:rsidRPr="00000732" w:rsidRDefault="009D201B" w:rsidP="009D201B">
      <w:pPr>
        <w:autoSpaceDE w:val="0"/>
        <w:autoSpaceDN w:val="0"/>
        <w:adjustRightInd w:val="0"/>
        <w:spacing w:after="0" w:line="228" w:lineRule="auto"/>
        <w:rPr>
          <w:rFonts w:cstheme="minorHAnsi"/>
          <w:b/>
          <w:bCs/>
          <w:sz w:val="21"/>
          <w:szCs w:val="21"/>
        </w:rPr>
      </w:pPr>
    </w:p>
    <w:p w14:paraId="51C21E97" w14:textId="3F682BAE" w:rsidR="009D201B" w:rsidRPr="009D201B" w:rsidRDefault="00EC55FC" w:rsidP="00463B3E">
      <w:pPr>
        <w:pStyle w:val="ListParagraph"/>
        <w:autoSpaceDE w:val="0"/>
        <w:autoSpaceDN w:val="0"/>
        <w:adjustRightInd w:val="0"/>
        <w:spacing w:after="0" w:line="228" w:lineRule="auto"/>
        <w:rPr>
          <w:rFonts w:cstheme="minorHAnsi"/>
          <w:b/>
          <w:bCs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771520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>The Use of Polymers for Dust and Erosion Control on Mine Sites</w:t>
      </w:r>
    </w:p>
    <w:p w14:paraId="1F1C5515" w14:textId="78D2ADA9" w:rsidR="009D201B" w:rsidRPr="00000732" w:rsidRDefault="009D201B" w:rsidP="009D201B">
      <w:pPr>
        <w:autoSpaceDE w:val="0"/>
        <w:autoSpaceDN w:val="0"/>
        <w:adjustRightInd w:val="0"/>
        <w:spacing w:after="0" w:line="228" w:lineRule="auto"/>
        <w:rPr>
          <w:rFonts w:cstheme="minorHAnsi"/>
          <w:sz w:val="21"/>
          <w:szCs w:val="21"/>
        </w:rPr>
      </w:pPr>
      <w:r w:rsidRPr="00000732">
        <w:rPr>
          <w:rFonts w:cstheme="minorHAnsi"/>
          <w:b/>
          <w:bCs/>
          <w:sz w:val="21"/>
          <w:szCs w:val="21"/>
        </w:rPr>
        <w:tab/>
      </w:r>
      <w:r w:rsidRPr="00000732">
        <w:rPr>
          <w:rFonts w:cstheme="minorHAnsi"/>
          <w:sz w:val="21"/>
          <w:szCs w:val="21"/>
        </w:rPr>
        <w:t>John Vermillion, Environmental Products &amp; Applications</w:t>
      </w:r>
    </w:p>
    <w:p w14:paraId="1CF8D262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28C79FA6" w14:textId="77777777" w:rsidR="009D201B" w:rsidRPr="00000732" w:rsidRDefault="009D201B" w:rsidP="009D201B">
      <w:pPr>
        <w:spacing w:after="0" w:line="228" w:lineRule="auto"/>
        <w:jc w:val="center"/>
        <w:rPr>
          <w:rFonts w:cstheme="minorHAnsi"/>
          <w:b/>
          <w:bCs/>
          <w:sz w:val="21"/>
          <w:szCs w:val="21"/>
          <w:u w:val="single"/>
        </w:rPr>
      </w:pPr>
      <w:r w:rsidRPr="00000732">
        <w:rPr>
          <w:rFonts w:cstheme="minorHAnsi"/>
          <w:b/>
          <w:bCs/>
          <w:sz w:val="21"/>
          <w:szCs w:val="21"/>
          <w:u w:val="single"/>
        </w:rPr>
        <w:t>Reclamation Session</w:t>
      </w:r>
    </w:p>
    <w:p w14:paraId="0D4477D4" w14:textId="77777777" w:rsidR="009D201B" w:rsidRPr="00000732" w:rsidRDefault="009D201B" w:rsidP="009D201B">
      <w:pPr>
        <w:spacing w:after="0" w:line="240" w:lineRule="auto"/>
        <w:rPr>
          <w:rFonts w:cstheme="minorHAnsi"/>
          <w:sz w:val="12"/>
          <w:szCs w:val="12"/>
        </w:rPr>
      </w:pPr>
    </w:p>
    <w:p w14:paraId="0FD6B2A7" w14:textId="1A607A85" w:rsidR="009D201B" w:rsidRDefault="00EC55FC" w:rsidP="00463B3E">
      <w:pPr>
        <w:pStyle w:val="BodyText"/>
        <w:spacing w:after="0" w:line="240" w:lineRule="auto"/>
        <w:ind w:left="720"/>
        <w:rPr>
          <w:rFonts w:asciiTheme="minorHAnsi" w:hAnsiTheme="minorHAnsi" w:cstheme="minorHAnsi"/>
          <w:b/>
          <w:bCs/>
          <w:sz w:val="21"/>
          <w:szCs w:val="21"/>
        </w:rPr>
      </w:pPr>
      <w:sdt>
        <w:sdtPr>
          <w:rPr>
            <w:rFonts w:asciiTheme="minorHAnsi" w:hAnsiTheme="minorHAnsi" w:cstheme="minorHAnsi"/>
            <w:b/>
            <w:bCs/>
            <w:sz w:val="21"/>
            <w:szCs w:val="21"/>
          </w:rPr>
          <w:id w:val="1612313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asciiTheme="minorHAnsi" w:hAnsiTheme="minorHAnsi" w:cstheme="minorHAnsi"/>
          <w:b/>
          <w:bCs/>
          <w:sz w:val="21"/>
          <w:szCs w:val="21"/>
        </w:rPr>
        <w:tab/>
      </w:r>
      <w:r w:rsidR="009D201B" w:rsidRPr="009D201B">
        <w:rPr>
          <w:rFonts w:asciiTheme="minorHAnsi" w:hAnsiTheme="minorHAnsi" w:cstheme="minorHAnsi"/>
          <w:b/>
          <w:bCs/>
          <w:sz w:val="21"/>
          <w:szCs w:val="21"/>
        </w:rPr>
        <w:t>Repair of a Reclaimed Coal Mine Site Damaged by the Historic 2022 Yellowstone Area Flood Event</w:t>
      </w:r>
    </w:p>
    <w:p w14:paraId="5312C1B0" w14:textId="4995B893" w:rsidR="009D201B" w:rsidRPr="009D201B" w:rsidRDefault="009D201B" w:rsidP="009D201B">
      <w:pPr>
        <w:pStyle w:val="BodyText"/>
        <w:spacing w:after="0" w:line="240" w:lineRule="auto"/>
        <w:ind w:left="1440" w:hanging="720"/>
        <w:rPr>
          <w:rFonts w:asciiTheme="minorHAnsi" w:hAnsiTheme="minorHAnsi" w:cstheme="minorHAnsi"/>
          <w:b/>
          <w:bCs/>
          <w:sz w:val="21"/>
          <w:szCs w:val="21"/>
        </w:rPr>
      </w:pPr>
      <w:r w:rsidRPr="00000732">
        <w:rPr>
          <w:rFonts w:cstheme="minorHAnsi"/>
          <w:sz w:val="21"/>
          <w:szCs w:val="21"/>
        </w:rPr>
        <w:t xml:space="preserve">Trent B. Thomas, PE, CDM Smith </w:t>
      </w:r>
    </w:p>
    <w:p w14:paraId="119D56EE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5C1CA1B4" w14:textId="0248FEA9" w:rsidR="009D201B" w:rsidRPr="009D201B" w:rsidRDefault="00EC55FC" w:rsidP="00463B3E">
      <w:pPr>
        <w:pStyle w:val="ListParagraph"/>
        <w:spacing w:after="0" w:line="228" w:lineRule="auto"/>
        <w:rPr>
          <w:rFonts w:cstheme="minorHAnsi"/>
          <w:b/>
          <w:bCs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-820420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 xml:space="preserve">Alaska Placer Mine Stream Reclamation – A Journey of Learning </w:t>
      </w:r>
      <w:r w:rsidR="009D201B" w:rsidRPr="009D201B">
        <w:rPr>
          <w:rFonts w:cstheme="minorHAnsi"/>
          <w:sz w:val="21"/>
          <w:szCs w:val="21"/>
        </w:rPr>
        <w:t>(</w:t>
      </w:r>
      <w:r w:rsidR="009D201B" w:rsidRPr="009D201B">
        <w:rPr>
          <w:rFonts w:cstheme="minorHAnsi"/>
          <w:color w:val="FF0000"/>
          <w:sz w:val="21"/>
          <w:szCs w:val="21"/>
        </w:rPr>
        <w:t>virtual presentation</w:t>
      </w:r>
      <w:r w:rsidR="009D201B" w:rsidRPr="009D201B">
        <w:rPr>
          <w:rFonts w:cstheme="minorHAnsi"/>
          <w:sz w:val="21"/>
          <w:szCs w:val="21"/>
        </w:rPr>
        <w:t>)</w:t>
      </w:r>
    </w:p>
    <w:p w14:paraId="51746DE7" w14:textId="5C133117" w:rsidR="009D201B" w:rsidRPr="00000732" w:rsidRDefault="009D201B" w:rsidP="009D201B">
      <w:pPr>
        <w:spacing w:after="0" w:line="228" w:lineRule="auto"/>
        <w:ind w:firstLine="720"/>
        <w:rPr>
          <w:rFonts w:cstheme="minorHAnsi"/>
          <w:sz w:val="21"/>
          <w:szCs w:val="21"/>
        </w:rPr>
      </w:pPr>
      <w:r w:rsidRPr="00000732">
        <w:rPr>
          <w:rFonts w:cstheme="minorHAnsi"/>
          <w:sz w:val="21"/>
          <w:szCs w:val="21"/>
        </w:rPr>
        <w:t xml:space="preserve">James Whitlock, </w:t>
      </w:r>
      <w:r>
        <w:rPr>
          <w:rFonts w:cstheme="minorHAnsi"/>
          <w:sz w:val="21"/>
          <w:szCs w:val="21"/>
        </w:rPr>
        <w:t xml:space="preserve">Bureau of Land Management </w:t>
      </w:r>
    </w:p>
    <w:p w14:paraId="7AA905E4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4153E6E7" w14:textId="455E51AA" w:rsidR="009D201B" w:rsidRPr="009D201B" w:rsidRDefault="00EC55FC" w:rsidP="00463B3E">
      <w:pPr>
        <w:pStyle w:val="ListParagraph"/>
        <w:spacing w:after="0" w:line="228" w:lineRule="auto"/>
        <w:rPr>
          <w:rFonts w:cstheme="minorHAnsi"/>
          <w:b/>
          <w:bCs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-11823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>Rehabilitation of the Orphan Girl’s Underground Shaft Station</w:t>
      </w:r>
    </w:p>
    <w:p w14:paraId="4ACDF51F" w14:textId="04917CA8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  <w:r w:rsidRPr="00000732">
        <w:rPr>
          <w:rFonts w:cstheme="minorHAnsi"/>
          <w:sz w:val="21"/>
          <w:szCs w:val="21"/>
        </w:rPr>
        <w:tab/>
        <w:t>Jeanette Kopf, World Museum of Mining &amp; Scott Rosenthal, PhD, PE, Montana Tech</w:t>
      </w:r>
    </w:p>
    <w:p w14:paraId="5A4191DC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209D4C2A" w14:textId="4E6FD069" w:rsidR="009D201B" w:rsidRPr="009D201B" w:rsidRDefault="00EC55FC" w:rsidP="00463B3E">
      <w:pPr>
        <w:pStyle w:val="ListParagraph"/>
        <w:spacing w:after="0" w:line="228" w:lineRule="auto"/>
        <w:rPr>
          <w:rFonts w:cstheme="minorHAnsi"/>
          <w:b/>
          <w:sz w:val="21"/>
          <w:szCs w:val="21"/>
        </w:rPr>
      </w:pPr>
      <w:sdt>
        <w:sdtPr>
          <w:rPr>
            <w:rFonts w:cstheme="minorHAnsi"/>
            <w:b/>
            <w:sz w:val="21"/>
            <w:szCs w:val="21"/>
          </w:rPr>
          <w:id w:val="-1371294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3574">
            <w:rPr>
              <w:rFonts w:ascii="MS Gothic" w:eastAsia="MS Gothic" w:hAnsi="MS Gothic" w:cstheme="minorHAnsi" w:hint="eastAsia"/>
              <w:b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sz w:val="21"/>
          <w:szCs w:val="21"/>
        </w:rPr>
        <w:tab/>
      </w:r>
      <w:r w:rsidR="009D201B" w:rsidRPr="009D201B">
        <w:rPr>
          <w:rFonts w:cstheme="minorHAnsi"/>
          <w:b/>
          <w:sz w:val="21"/>
          <w:szCs w:val="21"/>
        </w:rPr>
        <w:t>A ‘Sleeping Giant’: Sustainable Closure of Barrick’s Legacy Giant Nickel Tailings Storage Facility</w:t>
      </w:r>
    </w:p>
    <w:p w14:paraId="4D7FBC60" w14:textId="77777777" w:rsidR="009D201B" w:rsidRPr="00000732" w:rsidRDefault="009D201B" w:rsidP="009D201B">
      <w:pPr>
        <w:spacing w:after="0" w:line="228" w:lineRule="auto"/>
        <w:ind w:firstLine="720"/>
        <w:rPr>
          <w:rFonts w:cstheme="minorHAnsi"/>
          <w:bCs/>
          <w:sz w:val="21"/>
          <w:szCs w:val="21"/>
        </w:rPr>
      </w:pPr>
      <w:r w:rsidRPr="00000732">
        <w:rPr>
          <w:rFonts w:cstheme="minorHAnsi"/>
          <w:bCs/>
          <w:sz w:val="21"/>
          <w:szCs w:val="21"/>
        </w:rPr>
        <w:t xml:space="preserve">Allison Brown, </w:t>
      </w:r>
      <w:proofErr w:type="spellStart"/>
      <w:r w:rsidRPr="00000732">
        <w:rPr>
          <w:rFonts w:cstheme="minorHAnsi"/>
          <w:bCs/>
          <w:sz w:val="21"/>
          <w:szCs w:val="21"/>
        </w:rPr>
        <w:t>P.Geo</w:t>
      </w:r>
      <w:proofErr w:type="spellEnd"/>
      <w:r w:rsidRPr="00000732">
        <w:rPr>
          <w:rFonts w:cstheme="minorHAnsi"/>
          <w:bCs/>
          <w:sz w:val="21"/>
          <w:szCs w:val="21"/>
        </w:rPr>
        <w:t>., Barrick Gold Corporation</w:t>
      </w:r>
    </w:p>
    <w:p w14:paraId="386A95E7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6C058F63" w14:textId="77777777" w:rsidR="009D201B" w:rsidRPr="00000732" w:rsidRDefault="009D201B" w:rsidP="009D201B">
      <w:pPr>
        <w:spacing w:after="0" w:line="228" w:lineRule="auto"/>
        <w:jc w:val="center"/>
        <w:rPr>
          <w:rFonts w:cstheme="minorHAnsi"/>
          <w:b/>
          <w:bCs/>
          <w:sz w:val="21"/>
          <w:szCs w:val="21"/>
          <w:u w:val="single"/>
        </w:rPr>
      </w:pPr>
      <w:r w:rsidRPr="00000732">
        <w:rPr>
          <w:rFonts w:cstheme="minorHAnsi"/>
          <w:b/>
          <w:bCs/>
          <w:sz w:val="21"/>
          <w:szCs w:val="21"/>
          <w:u w:val="single"/>
        </w:rPr>
        <w:t>Solving Environmental Problems Session</w:t>
      </w:r>
    </w:p>
    <w:p w14:paraId="2C5ACC51" w14:textId="77777777" w:rsidR="009D201B" w:rsidRPr="00000732" w:rsidRDefault="009D201B" w:rsidP="009D201B">
      <w:pPr>
        <w:spacing w:after="0" w:line="228" w:lineRule="auto"/>
        <w:rPr>
          <w:rFonts w:cstheme="minorHAnsi"/>
          <w:sz w:val="12"/>
          <w:szCs w:val="12"/>
        </w:rPr>
      </w:pPr>
    </w:p>
    <w:p w14:paraId="325D02F0" w14:textId="329B1AF8" w:rsidR="009D201B" w:rsidRPr="009D201B" w:rsidRDefault="00EC55FC" w:rsidP="00463B3E">
      <w:pPr>
        <w:pStyle w:val="ListParagraph"/>
        <w:spacing w:after="0" w:line="233" w:lineRule="auto"/>
        <w:rPr>
          <w:sz w:val="21"/>
          <w:szCs w:val="21"/>
        </w:rPr>
      </w:pPr>
      <w:sdt>
        <w:sdtPr>
          <w:rPr>
            <w:b/>
            <w:bCs/>
            <w:sz w:val="21"/>
            <w:szCs w:val="21"/>
          </w:rPr>
          <w:id w:val="214391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C94">
            <w:rPr>
              <w:rFonts w:ascii="MS Gothic" w:eastAsia="MS Gothic" w:hAnsi="MS Gothic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b/>
          <w:bCs/>
          <w:sz w:val="21"/>
          <w:szCs w:val="21"/>
        </w:rPr>
        <w:tab/>
      </w:r>
      <w:r w:rsidR="009D201B" w:rsidRPr="009D201B">
        <w:rPr>
          <w:b/>
          <w:bCs/>
          <w:sz w:val="21"/>
          <w:szCs w:val="21"/>
        </w:rPr>
        <w:t>Abating the Underground Threat: Coal Seam Fire Mitigation in Eastern Montana</w:t>
      </w:r>
    </w:p>
    <w:p w14:paraId="35467DEA" w14:textId="1E00587A" w:rsidR="009D201B" w:rsidRPr="00000732" w:rsidRDefault="009D201B" w:rsidP="009D201B">
      <w:pPr>
        <w:spacing w:after="0" w:line="233" w:lineRule="auto"/>
        <w:rPr>
          <w:rFonts w:cstheme="minorHAnsi"/>
          <w:sz w:val="21"/>
          <w:szCs w:val="21"/>
        </w:rPr>
      </w:pPr>
      <w:r w:rsidRPr="00000732">
        <w:rPr>
          <w:rFonts w:cstheme="minorHAnsi"/>
          <w:sz w:val="21"/>
          <w:szCs w:val="21"/>
        </w:rPr>
        <w:tab/>
        <w:t>Tyrel Hulet,</w:t>
      </w:r>
      <w:r>
        <w:rPr>
          <w:rFonts w:cstheme="minorHAnsi"/>
          <w:sz w:val="21"/>
          <w:szCs w:val="21"/>
        </w:rPr>
        <w:t xml:space="preserve"> PE,</w:t>
      </w:r>
      <w:r w:rsidRPr="00000732">
        <w:rPr>
          <w:rFonts w:cstheme="minorHAnsi"/>
          <w:sz w:val="21"/>
          <w:szCs w:val="21"/>
        </w:rPr>
        <w:t xml:space="preserve"> </w:t>
      </w:r>
      <w:proofErr w:type="spellStart"/>
      <w:r w:rsidRPr="00000732">
        <w:rPr>
          <w:rFonts w:cstheme="minorHAnsi"/>
          <w:sz w:val="21"/>
          <w:szCs w:val="21"/>
        </w:rPr>
        <w:t>Trihydro</w:t>
      </w:r>
      <w:proofErr w:type="spellEnd"/>
      <w:r>
        <w:rPr>
          <w:rFonts w:cstheme="minorHAnsi"/>
          <w:sz w:val="21"/>
          <w:szCs w:val="21"/>
        </w:rPr>
        <w:t xml:space="preserve"> Corporation</w:t>
      </w:r>
    </w:p>
    <w:p w14:paraId="6C5953D8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39F27D81" w14:textId="0366793C" w:rsidR="009D201B" w:rsidRPr="009D201B" w:rsidRDefault="00EC55FC" w:rsidP="00463B3E">
      <w:pPr>
        <w:pStyle w:val="ListParagraph"/>
        <w:spacing w:after="0" w:line="228" w:lineRule="auto"/>
        <w:rPr>
          <w:rFonts w:cstheme="minorHAnsi"/>
          <w:b/>
          <w:bCs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-1431197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C9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>Changing the Mining Education Paradigm</w:t>
      </w:r>
    </w:p>
    <w:p w14:paraId="26C59768" w14:textId="3B0499D9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ab/>
      </w:r>
      <w:r w:rsidRPr="00000732">
        <w:rPr>
          <w:rFonts w:cstheme="minorHAnsi"/>
          <w:sz w:val="21"/>
          <w:szCs w:val="21"/>
        </w:rPr>
        <w:t xml:space="preserve">Nancy Schlepp, </w:t>
      </w:r>
      <w:proofErr w:type="spellStart"/>
      <w:r w:rsidRPr="00000732">
        <w:rPr>
          <w:rFonts w:cstheme="minorHAnsi"/>
          <w:sz w:val="21"/>
          <w:szCs w:val="21"/>
        </w:rPr>
        <w:t>Sandfire</w:t>
      </w:r>
      <w:proofErr w:type="spellEnd"/>
      <w:r w:rsidRPr="00000732">
        <w:rPr>
          <w:rFonts w:cstheme="minorHAnsi"/>
          <w:sz w:val="21"/>
          <w:szCs w:val="21"/>
        </w:rPr>
        <w:t xml:space="preserve"> Resources America</w:t>
      </w:r>
      <w:r>
        <w:rPr>
          <w:rFonts w:cstheme="minorHAnsi"/>
          <w:sz w:val="21"/>
          <w:szCs w:val="21"/>
        </w:rPr>
        <w:t xml:space="preserve"> &amp; Karen Vandaveer, Highlands College</w:t>
      </w:r>
    </w:p>
    <w:p w14:paraId="054E2695" w14:textId="77777777" w:rsidR="009D201B" w:rsidRPr="00000732" w:rsidRDefault="009D201B" w:rsidP="009D201B">
      <w:pPr>
        <w:spacing w:after="0" w:line="228" w:lineRule="auto"/>
        <w:rPr>
          <w:rFonts w:cstheme="minorHAnsi"/>
          <w:sz w:val="21"/>
          <w:szCs w:val="21"/>
        </w:rPr>
      </w:pPr>
    </w:p>
    <w:p w14:paraId="222AE5A4" w14:textId="0D459DCF" w:rsidR="009D201B" w:rsidRPr="009D201B" w:rsidRDefault="00EC55FC" w:rsidP="00463B3E">
      <w:pPr>
        <w:pStyle w:val="ListParagraph"/>
        <w:spacing w:after="0" w:line="228" w:lineRule="auto"/>
        <w:rPr>
          <w:rFonts w:cstheme="minorHAnsi"/>
          <w:b/>
          <w:bCs/>
          <w:sz w:val="21"/>
          <w:szCs w:val="21"/>
        </w:rPr>
      </w:pPr>
      <w:sdt>
        <w:sdtPr>
          <w:rPr>
            <w:rFonts w:cstheme="minorHAnsi"/>
            <w:b/>
            <w:bCs/>
            <w:sz w:val="21"/>
            <w:szCs w:val="21"/>
          </w:rPr>
          <w:id w:val="-2725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C94">
            <w:rPr>
              <w:rFonts w:ascii="MS Gothic" w:eastAsia="MS Gothic" w:hAnsi="MS Gothic" w:cstheme="minorHAnsi" w:hint="eastAsia"/>
              <w:b/>
              <w:bCs/>
              <w:sz w:val="21"/>
              <w:szCs w:val="21"/>
            </w:rPr>
            <w:t>☐</w:t>
          </w:r>
        </w:sdtContent>
      </w:sdt>
      <w:r w:rsidR="00C569DE">
        <w:rPr>
          <w:rFonts w:cstheme="minorHAnsi"/>
          <w:b/>
          <w:bCs/>
          <w:sz w:val="21"/>
          <w:szCs w:val="21"/>
        </w:rPr>
        <w:tab/>
      </w:r>
      <w:r w:rsidR="009D201B" w:rsidRPr="009D201B">
        <w:rPr>
          <w:rFonts w:cstheme="minorHAnsi"/>
          <w:b/>
          <w:bCs/>
          <w:sz w:val="21"/>
          <w:szCs w:val="21"/>
        </w:rPr>
        <w:t>Dam Foundation Problems and Solutions</w:t>
      </w:r>
    </w:p>
    <w:p w14:paraId="62B8914E" w14:textId="55268453" w:rsidR="009D201B" w:rsidRPr="00000732" w:rsidRDefault="009D201B" w:rsidP="009D201B">
      <w:pPr>
        <w:spacing w:after="0" w:line="228" w:lineRule="auto"/>
        <w:ind w:firstLine="720"/>
        <w:rPr>
          <w:rFonts w:cstheme="minorHAnsi"/>
          <w:sz w:val="21"/>
          <w:szCs w:val="21"/>
        </w:rPr>
      </w:pPr>
      <w:r w:rsidRPr="00000732">
        <w:rPr>
          <w:rFonts w:cstheme="minorHAnsi"/>
          <w:sz w:val="21"/>
          <w:szCs w:val="21"/>
        </w:rPr>
        <w:t>Michael Gobla, US Bureau of Reclamation</w:t>
      </w:r>
      <w:r>
        <w:rPr>
          <w:rFonts w:cstheme="minorHAnsi"/>
          <w:sz w:val="21"/>
          <w:szCs w:val="21"/>
        </w:rPr>
        <w:t xml:space="preserve"> (</w:t>
      </w:r>
      <w:r w:rsidRPr="009D201B">
        <w:rPr>
          <w:rFonts w:cstheme="minorHAnsi"/>
          <w:i/>
          <w:iCs/>
          <w:sz w:val="21"/>
          <w:szCs w:val="21"/>
        </w:rPr>
        <w:t>retired</w:t>
      </w:r>
      <w:r>
        <w:rPr>
          <w:rFonts w:cstheme="minorHAnsi"/>
          <w:sz w:val="21"/>
          <w:szCs w:val="21"/>
        </w:rPr>
        <w:t>)</w:t>
      </w:r>
    </w:p>
    <w:p w14:paraId="5D6EFE1A" w14:textId="77777777" w:rsidR="009D201B" w:rsidRDefault="009D201B" w:rsidP="00214AF3">
      <w:pPr>
        <w:widowControl w:val="0"/>
        <w:rPr>
          <w:color w:val="FF0000"/>
          <w:sz w:val="26"/>
          <w:szCs w:val="26"/>
          <w14:ligatures w14:val="none"/>
        </w:rPr>
      </w:pPr>
    </w:p>
    <w:p w14:paraId="2E6841F0" w14:textId="77777777" w:rsidR="00450978" w:rsidRPr="00450978" w:rsidRDefault="00214AF3" w:rsidP="00450978">
      <w:pPr>
        <w:spacing w:after="0" w:line="204" w:lineRule="auto"/>
        <w:rPr>
          <w:b/>
          <w:bCs/>
          <w:sz w:val="26"/>
          <w:szCs w:val="26"/>
          <w:u w:val="single"/>
        </w:rPr>
      </w:pPr>
      <w:r w:rsidRPr="00450978">
        <w:rPr>
          <w:sz w:val="26"/>
          <w:szCs w:val="26"/>
          <w14:ligatures w14:val="none"/>
        </w:rPr>
        <w:t> </w:t>
      </w:r>
      <w:r w:rsidR="00450978" w:rsidRPr="00450978">
        <w:rPr>
          <w:b/>
          <w:bCs/>
          <w:sz w:val="26"/>
          <w:szCs w:val="26"/>
          <w:u w:val="single"/>
        </w:rPr>
        <w:t>Thursday, May 15</w:t>
      </w:r>
    </w:p>
    <w:p w14:paraId="70B65B97" w14:textId="77777777" w:rsidR="00450978" w:rsidRDefault="00450978" w:rsidP="00450978">
      <w:pPr>
        <w:spacing w:after="0" w:line="240" w:lineRule="auto"/>
        <w:rPr>
          <w:rFonts w:cstheme="minorHAnsi"/>
        </w:rPr>
      </w:pPr>
    </w:p>
    <w:p w14:paraId="1EE4B408" w14:textId="77777777" w:rsidR="00450978" w:rsidRPr="00450978" w:rsidRDefault="00450978" w:rsidP="00450978">
      <w:pPr>
        <w:spacing w:after="0" w:line="240" w:lineRule="auto"/>
        <w:jc w:val="center"/>
        <w:rPr>
          <w:b/>
          <w:bCs/>
          <w:sz w:val="22"/>
          <w:szCs w:val="22"/>
          <w:u w:val="single"/>
        </w:rPr>
      </w:pPr>
      <w:r w:rsidRPr="00450978">
        <w:rPr>
          <w:b/>
          <w:bCs/>
          <w:sz w:val="22"/>
          <w:szCs w:val="22"/>
          <w:u w:val="single"/>
        </w:rPr>
        <w:t>Exploration Session</w:t>
      </w:r>
    </w:p>
    <w:p w14:paraId="46DB5A44" w14:textId="77777777" w:rsidR="00450978" w:rsidRPr="00450978" w:rsidRDefault="00450978" w:rsidP="00450978">
      <w:pPr>
        <w:spacing w:after="0" w:line="240" w:lineRule="auto"/>
        <w:rPr>
          <w:sz w:val="22"/>
          <w:szCs w:val="22"/>
        </w:rPr>
      </w:pPr>
    </w:p>
    <w:p w14:paraId="6822C7DB" w14:textId="42C3CBB7" w:rsidR="00450978" w:rsidRPr="00450978" w:rsidRDefault="00EC55FC" w:rsidP="00463B3E">
      <w:pPr>
        <w:pStyle w:val="ListParagraph"/>
        <w:spacing w:after="0" w:line="240" w:lineRule="auto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456538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C9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450978" w:rsidRPr="00450978">
        <w:rPr>
          <w:b/>
          <w:bCs/>
          <w:sz w:val="22"/>
          <w:szCs w:val="22"/>
        </w:rPr>
        <w:t>Using Unmanned Aerial System and GIS Technology for Cultural Resource Documentation</w:t>
      </w:r>
      <w:commentRangeStart w:id="0"/>
    </w:p>
    <w:p w14:paraId="1959FEA4" w14:textId="77777777" w:rsidR="00450978" w:rsidRPr="00450978" w:rsidRDefault="00450978" w:rsidP="00450978">
      <w:pPr>
        <w:spacing w:after="0" w:line="240" w:lineRule="auto"/>
        <w:ind w:firstLine="720"/>
        <w:rPr>
          <w:sz w:val="22"/>
          <w:szCs w:val="22"/>
        </w:rPr>
      </w:pPr>
      <w:r w:rsidRPr="00450978">
        <w:rPr>
          <w:sz w:val="22"/>
          <w:szCs w:val="22"/>
        </w:rPr>
        <w:t>Patrick Rennie, Montana DEQ</w:t>
      </w:r>
      <w:commentRangeEnd w:id="0"/>
      <w:r w:rsidRPr="00450978">
        <w:rPr>
          <w:rStyle w:val="CommentReference"/>
          <w:sz w:val="22"/>
          <w:szCs w:val="22"/>
        </w:rPr>
        <w:commentReference w:id="0"/>
      </w:r>
    </w:p>
    <w:p w14:paraId="2C8AAA81" w14:textId="77777777" w:rsidR="00450978" w:rsidRPr="00450978" w:rsidRDefault="00450978" w:rsidP="00450978">
      <w:pPr>
        <w:spacing w:after="0" w:line="240" w:lineRule="auto"/>
        <w:rPr>
          <w:rFonts w:cstheme="minorHAnsi"/>
          <w:b/>
          <w:bCs/>
          <w:iCs/>
          <w:sz w:val="22"/>
          <w:szCs w:val="22"/>
        </w:rPr>
      </w:pPr>
    </w:p>
    <w:p w14:paraId="5EBBD0EE" w14:textId="6C6B0A30" w:rsidR="00450978" w:rsidRPr="00450978" w:rsidRDefault="00EC55FC" w:rsidP="00463B3E">
      <w:pPr>
        <w:pStyle w:val="ListParagraph"/>
        <w:spacing w:after="0" w:line="240" w:lineRule="auto"/>
        <w:rPr>
          <w:rFonts w:cstheme="minorHAnsi"/>
          <w:b/>
          <w:iCs/>
          <w:sz w:val="22"/>
          <w:szCs w:val="22"/>
        </w:rPr>
      </w:pPr>
      <w:sdt>
        <w:sdtPr>
          <w:rPr>
            <w:rFonts w:cstheme="minorHAnsi"/>
            <w:b/>
            <w:bCs/>
            <w:iCs/>
            <w:sz w:val="22"/>
            <w:szCs w:val="22"/>
          </w:rPr>
          <w:id w:val="-47268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C94">
            <w:rPr>
              <w:rFonts w:ascii="MS Gothic" w:eastAsia="MS Gothic" w:hAnsi="MS Gothic" w:cstheme="minorHAnsi" w:hint="eastAsia"/>
              <w:b/>
              <w:bCs/>
              <w:iCs/>
              <w:sz w:val="22"/>
              <w:szCs w:val="22"/>
            </w:rPr>
            <w:t>☐</w:t>
          </w:r>
        </w:sdtContent>
      </w:sdt>
      <w:r w:rsidR="00C569DE">
        <w:rPr>
          <w:rFonts w:cstheme="minorHAnsi"/>
          <w:b/>
          <w:bCs/>
          <w:iCs/>
          <w:sz w:val="22"/>
          <w:szCs w:val="22"/>
        </w:rPr>
        <w:tab/>
      </w:r>
      <w:r w:rsidR="00450978" w:rsidRPr="00450978">
        <w:rPr>
          <w:rFonts w:cstheme="minorHAnsi"/>
          <w:b/>
          <w:bCs/>
          <w:iCs/>
          <w:sz w:val="22"/>
          <w:szCs w:val="22"/>
        </w:rPr>
        <w:t>Exploring for Growth at the Madison Mine</w:t>
      </w:r>
    </w:p>
    <w:p w14:paraId="664B31E5" w14:textId="77777777" w:rsidR="00450978" w:rsidRPr="00450978" w:rsidRDefault="00450978" w:rsidP="00450978">
      <w:pPr>
        <w:spacing w:after="0" w:line="240" w:lineRule="auto"/>
        <w:ind w:firstLine="720"/>
        <w:rPr>
          <w:sz w:val="22"/>
          <w:szCs w:val="22"/>
        </w:rPr>
      </w:pPr>
      <w:r w:rsidRPr="00450978">
        <w:rPr>
          <w:sz w:val="22"/>
          <w:szCs w:val="22"/>
        </w:rPr>
        <w:t xml:space="preserve">Zachery Hibdon, American Pacific Mining  </w:t>
      </w:r>
    </w:p>
    <w:p w14:paraId="6DC60C8F" w14:textId="77777777" w:rsidR="00450978" w:rsidRPr="00450978" w:rsidRDefault="00450978" w:rsidP="00450978">
      <w:pPr>
        <w:spacing w:after="0" w:line="240" w:lineRule="auto"/>
        <w:rPr>
          <w:sz w:val="22"/>
          <w:szCs w:val="22"/>
        </w:rPr>
      </w:pPr>
    </w:p>
    <w:p w14:paraId="61DCB924" w14:textId="0A95CDA9" w:rsidR="00450978" w:rsidRPr="00450978" w:rsidRDefault="00EC55FC" w:rsidP="00463B3E">
      <w:pPr>
        <w:pStyle w:val="ListParagraph"/>
        <w:spacing w:after="0" w:line="240" w:lineRule="auto"/>
        <w:rPr>
          <w:rFonts w:cstheme="minorHAnsi"/>
          <w:b/>
          <w:iCs/>
          <w:sz w:val="22"/>
          <w:szCs w:val="22"/>
        </w:rPr>
      </w:pPr>
      <w:sdt>
        <w:sdtPr>
          <w:rPr>
            <w:rFonts w:cstheme="minorHAnsi"/>
            <w:b/>
            <w:iCs/>
            <w:sz w:val="22"/>
            <w:szCs w:val="22"/>
          </w:rPr>
          <w:id w:val="208040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C94">
            <w:rPr>
              <w:rFonts w:ascii="MS Gothic" w:eastAsia="MS Gothic" w:hAnsi="MS Gothic" w:cstheme="minorHAnsi" w:hint="eastAsia"/>
              <w:b/>
              <w:iCs/>
              <w:sz w:val="22"/>
              <w:szCs w:val="22"/>
            </w:rPr>
            <w:t>☐</w:t>
          </w:r>
        </w:sdtContent>
      </w:sdt>
      <w:r w:rsidR="00C569DE">
        <w:rPr>
          <w:rFonts w:cstheme="minorHAnsi"/>
          <w:b/>
          <w:iCs/>
          <w:sz w:val="22"/>
          <w:szCs w:val="22"/>
        </w:rPr>
        <w:tab/>
      </w:r>
      <w:r w:rsidR="001A5C94">
        <w:rPr>
          <w:rFonts w:cstheme="minorHAnsi"/>
          <w:b/>
          <w:iCs/>
          <w:sz w:val="22"/>
          <w:szCs w:val="22"/>
        </w:rPr>
        <w:t>I</w:t>
      </w:r>
      <w:r w:rsidR="00450978" w:rsidRPr="00450978">
        <w:rPr>
          <w:rFonts w:cstheme="minorHAnsi"/>
          <w:b/>
          <w:iCs/>
          <w:sz w:val="22"/>
          <w:szCs w:val="22"/>
        </w:rPr>
        <w:t xml:space="preserve">ntelligent </w:t>
      </w:r>
      <w:r w:rsidR="00C569DE">
        <w:rPr>
          <w:rFonts w:cstheme="minorHAnsi"/>
          <w:b/>
          <w:iCs/>
          <w:sz w:val="22"/>
          <w:szCs w:val="22"/>
        </w:rPr>
        <w:t xml:space="preserve">Design:  Data, Analysis, &amp; Management </w:t>
      </w:r>
    </w:p>
    <w:p w14:paraId="6BB78932" w14:textId="2A077553" w:rsidR="00450978" w:rsidRPr="00450978" w:rsidRDefault="00450978" w:rsidP="00450978">
      <w:pPr>
        <w:spacing w:after="0" w:line="240" w:lineRule="auto"/>
        <w:rPr>
          <w:rFonts w:cstheme="minorHAnsi"/>
          <w:bCs/>
          <w:iCs/>
          <w:sz w:val="22"/>
          <w:szCs w:val="22"/>
        </w:rPr>
      </w:pPr>
      <w:r w:rsidRPr="00450978">
        <w:rPr>
          <w:rFonts w:cstheme="minorHAnsi"/>
          <w:bCs/>
          <w:iCs/>
          <w:sz w:val="22"/>
          <w:szCs w:val="22"/>
        </w:rPr>
        <w:tab/>
        <w:t>Zach Black, Ethos Geologic</w:t>
      </w:r>
    </w:p>
    <w:p w14:paraId="7B172B50" w14:textId="77777777" w:rsidR="00450978" w:rsidRPr="00450978" w:rsidRDefault="00450978" w:rsidP="00450978">
      <w:pPr>
        <w:spacing w:after="0" w:line="240" w:lineRule="auto"/>
        <w:rPr>
          <w:sz w:val="22"/>
          <w:szCs w:val="22"/>
        </w:rPr>
      </w:pPr>
    </w:p>
    <w:p w14:paraId="129C1F01" w14:textId="5334BD85" w:rsidR="00450978" w:rsidRPr="00450978" w:rsidRDefault="00EC55FC" w:rsidP="00463B3E">
      <w:pPr>
        <w:pStyle w:val="ListParagraph"/>
        <w:spacing w:after="0" w:line="240" w:lineRule="auto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37591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C9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450978" w:rsidRPr="00450978">
        <w:rPr>
          <w:b/>
          <w:bCs/>
          <w:sz w:val="22"/>
          <w:szCs w:val="22"/>
        </w:rPr>
        <w:t>Mappable Thermochemical Indictors of Economic Porphyry Copper Deposits</w:t>
      </w:r>
      <w:r w:rsidR="00450978" w:rsidRPr="00450978">
        <w:rPr>
          <w:b/>
          <w:bCs/>
          <w:sz w:val="22"/>
          <w:szCs w:val="22"/>
        </w:rPr>
        <w:tab/>
      </w:r>
    </w:p>
    <w:p w14:paraId="0A5E1D71" w14:textId="77777777" w:rsidR="00450978" w:rsidRPr="00450978" w:rsidRDefault="00450978" w:rsidP="00450978">
      <w:pPr>
        <w:spacing w:after="0" w:line="240" w:lineRule="auto"/>
        <w:ind w:firstLine="720"/>
        <w:rPr>
          <w:sz w:val="22"/>
          <w:szCs w:val="22"/>
        </w:rPr>
      </w:pPr>
      <w:r w:rsidRPr="00450978">
        <w:rPr>
          <w:sz w:val="22"/>
          <w:szCs w:val="22"/>
        </w:rPr>
        <w:t>George Brimhall, Clementine Exploration</w:t>
      </w:r>
      <w:r w:rsidRPr="00450978">
        <w:rPr>
          <w:sz w:val="22"/>
          <w:szCs w:val="22"/>
        </w:rPr>
        <w:tab/>
      </w:r>
    </w:p>
    <w:p w14:paraId="579C34BE" w14:textId="77777777" w:rsidR="00450978" w:rsidRPr="00450978" w:rsidRDefault="00450978" w:rsidP="00450978">
      <w:pPr>
        <w:spacing w:after="0" w:line="240" w:lineRule="auto"/>
        <w:rPr>
          <w:b/>
          <w:bCs/>
          <w:sz w:val="22"/>
          <w:szCs w:val="22"/>
        </w:rPr>
      </w:pPr>
    </w:p>
    <w:p w14:paraId="1EA03BCF" w14:textId="2957670B" w:rsidR="00450978" w:rsidRPr="00450978" w:rsidRDefault="00EC55FC" w:rsidP="00463B3E">
      <w:pPr>
        <w:pStyle w:val="ListParagraph"/>
        <w:spacing w:after="0" w:line="240" w:lineRule="auto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828238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5C94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450978" w:rsidRPr="00450978">
        <w:rPr>
          <w:b/>
          <w:bCs/>
          <w:sz w:val="22"/>
          <w:szCs w:val="22"/>
        </w:rPr>
        <w:t>Update on the USGS Geophysical Data Collection, Southwestern Montana</w:t>
      </w:r>
    </w:p>
    <w:p w14:paraId="0423456D" w14:textId="77777777" w:rsidR="00450978" w:rsidRPr="00450978" w:rsidRDefault="00450978" w:rsidP="00450978">
      <w:pPr>
        <w:spacing w:after="0" w:line="240" w:lineRule="auto"/>
        <w:ind w:firstLine="720"/>
        <w:rPr>
          <w:sz w:val="22"/>
          <w:szCs w:val="22"/>
        </w:rPr>
      </w:pPr>
      <w:r w:rsidRPr="00450978">
        <w:rPr>
          <w:sz w:val="22"/>
          <w:szCs w:val="22"/>
        </w:rPr>
        <w:t>Kyle Eastman, Montana Bureau of Mines &amp; Geology</w:t>
      </w:r>
    </w:p>
    <w:p w14:paraId="582B162D" w14:textId="77777777" w:rsidR="00450978" w:rsidRPr="00450978" w:rsidRDefault="00450978" w:rsidP="00450978">
      <w:pPr>
        <w:spacing w:after="0" w:line="240" w:lineRule="auto"/>
        <w:rPr>
          <w:sz w:val="22"/>
          <w:szCs w:val="22"/>
        </w:rPr>
      </w:pPr>
    </w:p>
    <w:p w14:paraId="07FEA34E" w14:textId="2FFF8EA2" w:rsidR="00450978" w:rsidRPr="00450978" w:rsidRDefault="00EC55FC" w:rsidP="00463B3E">
      <w:pPr>
        <w:pStyle w:val="ListParagraph"/>
        <w:spacing w:after="0" w:line="240" w:lineRule="auto"/>
        <w:rPr>
          <w:b/>
          <w:bCs/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27733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DE7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C569DE">
        <w:rPr>
          <w:b/>
          <w:bCs/>
          <w:sz w:val="22"/>
          <w:szCs w:val="22"/>
        </w:rPr>
        <w:tab/>
      </w:r>
      <w:r w:rsidR="00450978" w:rsidRPr="00450978">
        <w:rPr>
          <w:b/>
          <w:bCs/>
          <w:sz w:val="22"/>
          <w:szCs w:val="22"/>
        </w:rPr>
        <w:t>Inspiring the Next Generation:  Education and the Future of Women in Mining</w:t>
      </w:r>
    </w:p>
    <w:p w14:paraId="4ECB8A7A" w14:textId="77777777" w:rsidR="00450978" w:rsidRPr="00450978" w:rsidRDefault="00450978" w:rsidP="00450978">
      <w:pPr>
        <w:spacing w:after="0" w:line="240" w:lineRule="auto"/>
        <w:ind w:firstLine="720"/>
        <w:rPr>
          <w:sz w:val="22"/>
          <w:szCs w:val="22"/>
        </w:rPr>
      </w:pPr>
      <w:r w:rsidRPr="00450978">
        <w:rPr>
          <w:sz w:val="22"/>
          <w:szCs w:val="22"/>
        </w:rPr>
        <w:t>Lacey Morrison, Morrison Drilling Solutions &amp; Kimberly Myhre, WSP</w:t>
      </w:r>
    </w:p>
    <w:p w14:paraId="2FE2C140" w14:textId="59EE2C2F" w:rsidR="00214AF3" w:rsidRDefault="00214AF3" w:rsidP="00214AF3">
      <w:pPr>
        <w:widowControl w:val="0"/>
        <w:rPr>
          <w:sz w:val="22"/>
          <w:szCs w:val="22"/>
          <w14:ligatures w14:val="none"/>
        </w:rPr>
      </w:pPr>
    </w:p>
    <w:p w14:paraId="2121EF74" w14:textId="2DEBE998" w:rsidR="00B637B5" w:rsidRDefault="00B637B5" w:rsidP="00214AF3">
      <w:pPr>
        <w:widowControl w:val="0"/>
        <w:rPr>
          <w:sz w:val="22"/>
          <w:szCs w:val="22"/>
          <w14:ligatures w14:val="none"/>
        </w:rPr>
      </w:pPr>
    </w:p>
    <w:p w14:paraId="4E6D2563" w14:textId="4C403782" w:rsidR="00B637B5" w:rsidRDefault="00B637B5" w:rsidP="00214AF3">
      <w:pPr>
        <w:widowControl w:val="0"/>
        <w:rPr>
          <w:sz w:val="22"/>
          <w:szCs w:val="22"/>
          <w14:ligatures w14:val="none"/>
        </w:rPr>
      </w:pPr>
    </w:p>
    <w:p w14:paraId="569E4952" w14:textId="77777777" w:rsidR="00B637B5" w:rsidRPr="00450978" w:rsidRDefault="00B637B5" w:rsidP="00214AF3">
      <w:pPr>
        <w:widowControl w:val="0"/>
        <w:rPr>
          <w:sz w:val="22"/>
          <w:szCs w:val="22"/>
          <w14:ligatures w14:val="none"/>
        </w:rPr>
      </w:pPr>
    </w:p>
    <w:p w14:paraId="155CDEF1" w14:textId="77777777" w:rsidR="0034412D" w:rsidRPr="0034412D" w:rsidRDefault="0034412D" w:rsidP="0034412D">
      <w:pPr>
        <w:widowControl w:val="0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lastRenderedPageBreak/>
        <w:t>1.</w:t>
      </w: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ab/>
      </w:r>
      <w:r w:rsidRPr="0034412D">
        <w:rPr>
          <w:rFonts w:asciiTheme="minorHAnsi" w:hAnsiTheme="minorHAnsi" w:cstheme="minorHAnsi"/>
          <w:b/>
          <w:bCs/>
          <w:sz w:val="22"/>
          <w:szCs w:val="22"/>
          <w:u w:val="single"/>
          <w14:ligatures w14:val="none"/>
        </w:rPr>
        <w:t xml:space="preserve">Comments </w:t>
      </w:r>
      <w:r w:rsidRPr="0034412D">
        <w:rPr>
          <w:rFonts w:asciiTheme="minorHAnsi" w:hAnsiTheme="minorHAnsi" w:cstheme="minorHAnsi"/>
          <w:sz w:val="22"/>
          <w:szCs w:val="22"/>
          <w:u w:val="single"/>
          <w14:ligatures w14:val="none"/>
        </w:rPr>
        <w:t>(</w:t>
      </w:r>
      <w:r w:rsidRPr="0034412D">
        <w:rPr>
          <w:rFonts w:asciiTheme="minorHAnsi" w:hAnsiTheme="minorHAnsi" w:cstheme="minorHAnsi"/>
          <w:i/>
          <w:iCs/>
          <w:sz w:val="22"/>
          <w:szCs w:val="22"/>
          <w:u w:val="single"/>
          <w14:ligatures w14:val="none"/>
        </w:rPr>
        <w:t>positive or negative</w:t>
      </w:r>
      <w:r w:rsidRPr="0034412D">
        <w:rPr>
          <w:rFonts w:asciiTheme="minorHAnsi" w:hAnsiTheme="minorHAnsi" w:cstheme="minorHAnsi"/>
          <w:sz w:val="22"/>
          <w:szCs w:val="22"/>
          <w:u w:val="single"/>
          <w14:ligatures w14:val="none"/>
        </w:rPr>
        <w:t>)</w:t>
      </w:r>
      <w:r w:rsidRPr="0034412D">
        <w:rPr>
          <w:rFonts w:asciiTheme="minorHAnsi" w:hAnsiTheme="minorHAnsi" w:cstheme="minorHAnsi"/>
          <w:sz w:val="22"/>
          <w:szCs w:val="22"/>
          <w14:ligatures w14:val="none"/>
        </w:rPr>
        <w:t>:</w:t>
      </w:r>
    </w:p>
    <w:p w14:paraId="26E17EF9" w14:textId="03486546" w:rsidR="0034412D" w:rsidRPr="001C11D4" w:rsidRDefault="0034412D" w:rsidP="0034412D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 </w:t>
      </w:r>
      <w:sdt>
        <w:sdtPr>
          <w:rPr>
            <w:rFonts w:asciiTheme="minorHAnsi" w:hAnsiTheme="minorHAnsi" w:cstheme="minorHAnsi"/>
            <w:b/>
            <w:bCs/>
            <w:sz w:val="22"/>
            <w:szCs w:val="22"/>
            <w14:ligatures w14:val="none"/>
          </w:rPr>
          <w:id w:val="1638136058"/>
          <w:placeholder>
            <w:docPart w:val="3BF3E81359AB48FB94A7B5733D7FE2A9"/>
          </w:placeholder>
          <w:showingPlcHdr/>
          <w:text/>
        </w:sdtPr>
        <w:sdtEndPr/>
        <w:sdtContent>
          <w:r w:rsidR="00463B3E" w:rsidRPr="0039572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3D0CB82" w14:textId="77777777" w:rsidR="0034412D" w:rsidRPr="001C11D4" w:rsidRDefault="0034412D" w:rsidP="0034412D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6C1C04C7" w14:textId="77777777" w:rsidR="0034412D" w:rsidRPr="001C11D4" w:rsidRDefault="0034412D" w:rsidP="0034412D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09F03C3C" w14:textId="77777777" w:rsidR="0034412D" w:rsidRPr="001C11D4" w:rsidRDefault="0034412D" w:rsidP="0034412D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3CA75AEF" w14:textId="224EAF1E" w:rsidR="0034412D" w:rsidRPr="0034412D" w:rsidRDefault="0034412D" w:rsidP="0034412D">
      <w:pPr>
        <w:widowControl w:val="0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sz w:val="22"/>
          <w:szCs w:val="22"/>
          <w14:ligatures w14:val="none"/>
        </w:rPr>
        <w:t> </w:t>
      </w: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2.</w:t>
      </w: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ab/>
      </w:r>
      <w:r w:rsidRPr="0034412D">
        <w:rPr>
          <w:rFonts w:asciiTheme="minorHAnsi" w:hAnsiTheme="minorHAnsi" w:cstheme="minorHAnsi"/>
          <w:b/>
          <w:bCs/>
          <w:sz w:val="22"/>
          <w:szCs w:val="22"/>
          <w:u w:val="single"/>
          <w14:ligatures w14:val="none"/>
        </w:rPr>
        <w:t>Other topics and/or speakers you would like offered at future conferences</w:t>
      </w: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:</w:t>
      </w:r>
    </w:p>
    <w:p w14:paraId="7B585970" w14:textId="0C8AFF01" w:rsidR="0034412D" w:rsidRPr="001C11D4" w:rsidRDefault="00EC55FC" w:rsidP="00463B3E">
      <w:pPr>
        <w:spacing w:after="0" w:line="225" w:lineRule="auto"/>
        <w:rPr>
          <w:rFonts w:asciiTheme="minorHAnsi" w:hAnsiTheme="minorHAnsi" w:cstheme="minorHAnsi"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sz w:val="22"/>
            <w:szCs w:val="22"/>
            <w14:ligatures w14:val="none"/>
          </w:rPr>
          <w:id w:val="10116365"/>
          <w:placeholder>
            <w:docPart w:val="AEE736B8C39B49ABA58E6213B8A9102A"/>
          </w:placeholder>
          <w:showingPlcHdr/>
          <w:text/>
        </w:sdtPr>
        <w:sdtEndPr/>
        <w:sdtContent>
          <w:r w:rsidR="00463B3E" w:rsidRPr="00395723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34412D"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076C1CFF" w14:textId="77777777" w:rsidR="0034412D" w:rsidRPr="001C11D4" w:rsidRDefault="0034412D" w:rsidP="0034412D">
      <w:pPr>
        <w:spacing w:after="0" w:line="225" w:lineRule="auto"/>
        <w:ind w:left="720" w:firstLine="72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59A10720" w14:textId="77777777" w:rsidR="0034412D" w:rsidRPr="001C11D4" w:rsidRDefault="0034412D" w:rsidP="0034412D">
      <w:pPr>
        <w:spacing w:after="0" w:line="225" w:lineRule="auto"/>
        <w:ind w:left="720" w:firstLine="72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1620C4FC" w14:textId="0FF4B953" w:rsidR="0034412D" w:rsidRPr="001C11D4" w:rsidRDefault="0034412D" w:rsidP="001C11D4">
      <w:pPr>
        <w:spacing w:after="0" w:line="225" w:lineRule="auto"/>
        <w:ind w:left="720" w:firstLine="72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 </w:t>
      </w:r>
    </w:p>
    <w:p w14:paraId="0231AF86" w14:textId="77777777" w:rsidR="0034412D" w:rsidRPr="001C11D4" w:rsidRDefault="0034412D" w:rsidP="0034412D">
      <w:pPr>
        <w:spacing w:after="0" w:line="225" w:lineRule="auto"/>
        <w:ind w:left="720" w:firstLine="72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47274F18" w14:textId="77777777" w:rsidR="0034412D" w:rsidRPr="001C11D4" w:rsidRDefault="0034412D" w:rsidP="0034412D">
      <w:pPr>
        <w:spacing w:after="0" w:line="225" w:lineRule="auto"/>
        <w:ind w:left="720" w:firstLine="72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4A121407" w14:textId="77777777" w:rsidR="0034412D" w:rsidRPr="001C11D4" w:rsidRDefault="0034412D" w:rsidP="0034412D">
      <w:pPr>
        <w:spacing w:after="0" w:line="225" w:lineRule="auto"/>
        <w:ind w:left="720" w:firstLine="72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5F5BBC6F" w14:textId="505C188F" w:rsidR="0034412D" w:rsidRPr="001C11D4" w:rsidRDefault="0034412D" w:rsidP="00463B3E">
      <w:pPr>
        <w:spacing w:after="0" w:line="225" w:lineRule="auto"/>
        <w:ind w:left="720" w:firstLine="720"/>
        <w:rPr>
          <w:rFonts w:asciiTheme="minorHAnsi" w:hAnsiTheme="minorHAnsi" w:cstheme="minorHAnsi"/>
          <w:sz w:val="22"/>
          <w:szCs w:val="22"/>
          <w14:ligatures w14:val="none"/>
        </w:rPr>
      </w:pPr>
      <w:r w:rsidRPr="001C11D4">
        <w:rPr>
          <w:rFonts w:asciiTheme="minorHAnsi" w:hAnsiTheme="minorHAnsi" w:cstheme="minorHAnsi"/>
          <w:sz w:val="22"/>
          <w:szCs w:val="22"/>
          <w14:ligatures w14:val="none"/>
        </w:rPr>
        <w:t> </w:t>
      </w:r>
    </w:p>
    <w:p w14:paraId="5D58E53C" w14:textId="77777777" w:rsidR="0034412D" w:rsidRPr="0034412D" w:rsidRDefault="0034412D" w:rsidP="0034412D">
      <w:pPr>
        <w:spacing w:after="0" w:line="225" w:lineRule="auto"/>
        <w:ind w:left="720" w:firstLine="720"/>
        <w:rPr>
          <w:rFonts w:asciiTheme="minorHAnsi" w:hAnsiTheme="minorHAnsi" w:cstheme="minorHAnsi"/>
          <w:i/>
          <w:iCs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i/>
          <w:iCs/>
          <w:sz w:val="22"/>
          <w:szCs w:val="22"/>
          <w14:ligatures w14:val="none"/>
        </w:rPr>
        <w:t> </w:t>
      </w:r>
    </w:p>
    <w:p w14:paraId="365F12C1" w14:textId="77777777" w:rsidR="0034412D" w:rsidRPr="0034412D" w:rsidRDefault="0034412D" w:rsidP="0034412D">
      <w:pPr>
        <w:widowControl w:val="0"/>
        <w:spacing w:after="0" w:line="232" w:lineRule="auto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3.</w:t>
      </w: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ab/>
      </w:r>
      <w:r w:rsidRPr="0034412D">
        <w:rPr>
          <w:rFonts w:asciiTheme="minorHAnsi" w:hAnsiTheme="minorHAnsi" w:cstheme="minorHAnsi"/>
          <w:b/>
          <w:bCs/>
          <w:sz w:val="22"/>
          <w:szCs w:val="22"/>
          <w:u w:val="single"/>
          <w14:ligatures w14:val="none"/>
        </w:rPr>
        <w:t>If you attended the Field Trip, please rate your overall experience</w:t>
      </w: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:</w:t>
      </w:r>
    </w:p>
    <w:p w14:paraId="785F356D" w14:textId="77777777" w:rsidR="0034412D" w:rsidRPr="0034412D" w:rsidRDefault="0034412D" w:rsidP="0034412D">
      <w:pPr>
        <w:widowControl w:val="0"/>
        <w:spacing w:after="0" w:line="232" w:lineRule="auto"/>
        <w:rPr>
          <w:rFonts w:asciiTheme="minorHAnsi" w:hAnsiTheme="minorHAnsi" w:cstheme="minorHAnsi"/>
          <w:b/>
          <w:bCs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b/>
          <w:bCs/>
          <w:sz w:val="22"/>
          <w:szCs w:val="22"/>
          <w14:ligatures w14:val="none"/>
        </w:rPr>
        <w:t> </w:t>
      </w:r>
    </w:p>
    <w:p w14:paraId="712E8C8C" w14:textId="56F1B4F0" w:rsidR="001C11D4" w:rsidRPr="001C11D4" w:rsidRDefault="00EC55FC" w:rsidP="00463B3E">
      <w:pPr>
        <w:pStyle w:val="ListParagraph"/>
        <w:widowControl w:val="0"/>
        <w:spacing w:after="0" w:line="230" w:lineRule="auto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1690169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8D9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EE28D9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34412D" w:rsidRPr="001C11D4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Dissatisfied</w:t>
      </w:r>
    </w:p>
    <w:p w14:paraId="0D99991B" w14:textId="25B8A437" w:rsidR="001C11D4" w:rsidRPr="001C11D4" w:rsidRDefault="00EC55FC" w:rsidP="00463B3E">
      <w:pPr>
        <w:pStyle w:val="ListParagraph"/>
        <w:widowControl w:val="0"/>
        <w:spacing w:after="0" w:line="230" w:lineRule="auto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-333146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8D9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EE28D9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34412D" w:rsidRPr="001C11D4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Satisfied</w:t>
      </w:r>
    </w:p>
    <w:p w14:paraId="245F0A29" w14:textId="2656FBF9" w:rsidR="0034412D" w:rsidRPr="001C11D4" w:rsidRDefault="00EC55FC" w:rsidP="00463B3E">
      <w:pPr>
        <w:pStyle w:val="ListParagraph"/>
        <w:widowControl w:val="0"/>
        <w:spacing w:after="0" w:line="230" w:lineRule="auto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sdt>
        <w:sdtPr>
          <w:rPr>
            <w:rFonts w:asciiTheme="minorHAnsi" w:hAnsiTheme="minorHAnsi" w:cstheme="minorHAnsi"/>
            <w:b/>
            <w:bCs/>
            <w:i/>
            <w:iCs/>
            <w:sz w:val="22"/>
            <w:szCs w:val="22"/>
            <w14:ligatures w14:val="none"/>
          </w:rPr>
          <w:id w:val="-795596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28D9">
            <w:rPr>
              <w:rFonts w:ascii="MS Gothic" w:eastAsia="MS Gothic" w:hAnsi="MS Gothic" w:cstheme="minorHAnsi" w:hint="eastAsia"/>
              <w:b/>
              <w:bCs/>
              <w:i/>
              <w:iCs/>
              <w:sz w:val="22"/>
              <w:szCs w:val="22"/>
              <w14:ligatures w14:val="none"/>
            </w:rPr>
            <w:t>☐</w:t>
          </w:r>
        </w:sdtContent>
      </w:sdt>
      <w:r w:rsidR="00EE28D9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ab/>
      </w:r>
      <w:r w:rsidR="0034412D" w:rsidRPr="001C11D4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Very Satisfied</w:t>
      </w:r>
    </w:p>
    <w:p w14:paraId="6D1583A9" w14:textId="77777777" w:rsidR="0034412D" w:rsidRPr="0034412D" w:rsidRDefault="0034412D" w:rsidP="0034412D">
      <w:pPr>
        <w:widowControl w:val="0"/>
        <w:spacing w:after="0" w:line="232" w:lineRule="auto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 </w:t>
      </w:r>
    </w:p>
    <w:p w14:paraId="6D68D025" w14:textId="18788BD8" w:rsidR="0034412D" w:rsidRDefault="0034412D" w:rsidP="0034412D">
      <w:pPr>
        <w:widowControl w:val="0"/>
        <w:spacing w:after="0" w:line="232" w:lineRule="auto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b/>
          <w:bCs/>
          <w:sz w:val="22"/>
          <w:szCs w:val="22"/>
          <w:u w:val="single"/>
          <w14:ligatures w14:val="none"/>
        </w:rPr>
        <w:t>Comments</w:t>
      </w:r>
      <w:r w:rsidR="001C11D4">
        <w:rPr>
          <w:rFonts w:asciiTheme="minorHAnsi" w:hAnsiTheme="minorHAnsi" w:cstheme="minorHAnsi"/>
          <w:b/>
          <w:bCs/>
          <w:sz w:val="22"/>
          <w:szCs w:val="22"/>
          <w:u w:val="single"/>
          <w14:ligatures w14:val="none"/>
        </w:rPr>
        <w:t xml:space="preserve"> on the Field Trip</w:t>
      </w:r>
      <w:r w:rsidRPr="0034412D"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  <w:t>:</w:t>
      </w:r>
    </w:p>
    <w:p w14:paraId="1DAA0A06" w14:textId="77777777" w:rsidR="00463B3E" w:rsidRPr="0034412D" w:rsidRDefault="00463B3E" w:rsidP="0034412D">
      <w:pPr>
        <w:widowControl w:val="0"/>
        <w:spacing w:after="0" w:line="232" w:lineRule="auto"/>
        <w:rPr>
          <w:rFonts w:asciiTheme="minorHAnsi" w:hAnsiTheme="minorHAnsi" w:cstheme="minorHAnsi"/>
          <w:b/>
          <w:bCs/>
          <w:i/>
          <w:iCs/>
          <w:sz w:val="22"/>
          <w:szCs w:val="22"/>
          <w14:ligatures w14:val="none"/>
        </w:rPr>
      </w:pPr>
    </w:p>
    <w:p w14:paraId="69060F0E" w14:textId="69FF4931" w:rsidR="0034412D" w:rsidRPr="0034412D" w:rsidRDefault="0034412D" w:rsidP="0034412D">
      <w:pPr>
        <w:widowControl w:val="0"/>
        <w:rPr>
          <w:rFonts w:asciiTheme="minorHAnsi" w:hAnsiTheme="minorHAnsi" w:cstheme="minorHAnsi"/>
          <w:sz w:val="22"/>
          <w:szCs w:val="22"/>
          <w14:ligatures w14:val="none"/>
        </w:rPr>
      </w:pPr>
      <w:r w:rsidRPr="0034412D">
        <w:rPr>
          <w:rFonts w:asciiTheme="minorHAnsi" w:hAnsiTheme="minorHAnsi" w:cstheme="minorHAnsi"/>
          <w:sz w:val="22"/>
          <w:szCs w:val="22"/>
          <w14:ligatures w14:val="none"/>
        </w:rPr>
        <w:t> </w:t>
      </w:r>
      <w:sdt>
        <w:sdtPr>
          <w:rPr>
            <w:rFonts w:asciiTheme="minorHAnsi" w:hAnsiTheme="minorHAnsi" w:cstheme="minorHAnsi"/>
            <w:sz w:val="22"/>
            <w:szCs w:val="22"/>
            <w14:ligatures w14:val="none"/>
          </w:rPr>
          <w:id w:val="49352262"/>
          <w:placeholder>
            <w:docPart w:val="5FA8E393FAD94F8E8486614339E981F6"/>
          </w:placeholder>
          <w:showingPlcHdr/>
          <w:text/>
        </w:sdtPr>
        <w:sdtEndPr/>
        <w:sdtContent>
          <w:r w:rsidR="00463B3E" w:rsidRPr="00395723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D147867" w14:textId="77777777" w:rsidR="00214AF3" w:rsidRPr="00450978" w:rsidRDefault="00214AF3">
      <w:pPr>
        <w:rPr>
          <w:sz w:val="22"/>
          <w:szCs w:val="22"/>
        </w:rPr>
      </w:pPr>
    </w:p>
    <w:sectPr w:rsidR="00214AF3" w:rsidRPr="004509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derson, Susie" w:date="2025-02-13T13:16:00Z" w:initials="AS">
    <w:p w14:paraId="2E367E06" w14:textId="77777777" w:rsidR="00450978" w:rsidRDefault="00450978" w:rsidP="00450978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367E0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586F41" w16cex:dateUtc="2025-02-13T20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367E06" w16cid:durableId="2B586F4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02D6B"/>
    <w:multiLevelType w:val="hybridMultilevel"/>
    <w:tmpl w:val="B124517C"/>
    <w:lvl w:ilvl="0" w:tplc="97DEB79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A1DAF"/>
    <w:multiLevelType w:val="hybridMultilevel"/>
    <w:tmpl w:val="04F47C7C"/>
    <w:lvl w:ilvl="0" w:tplc="97DEB798">
      <w:start w:val="1"/>
      <w:numFmt w:val="bullet"/>
      <w:lvlText w:val=""/>
      <w:lvlJc w:val="left"/>
      <w:pPr>
        <w:ind w:left="98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" w15:restartNumberingAfterBreak="0">
    <w:nsid w:val="50837019"/>
    <w:multiLevelType w:val="hybridMultilevel"/>
    <w:tmpl w:val="F2D43054"/>
    <w:lvl w:ilvl="0" w:tplc="97DEB79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E6A23"/>
    <w:multiLevelType w:val="hybridMultilevel"/>
    <w:tmpl w:val="FE28FCD0"/>
    <w:lvl w:ilvl="0" w:tplc="97DEB798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erson, Susie">
    <w15:presenceInfo w15:providerId="AD" w15:userId="S::SuAnderson@mtech.edu::14ae8991-1a5f-44d9-881e-906576092af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F3"/>
    <w:rsid w:val="00145B77"/>
    <w:rsid w:val="001975CB"/>
    <w:rsid w:val="001A5C94"/>
    <w:rsid w:val="001C11D4"/>
    <w:rsid w:val="00214AF3"/>
    <w:rsid w:val="0034412D"/>
    <w:rsid w:val="00373574"/>
    <w:rsid w:val="003D6DE7"/>
    <w:rsid w:val="003D7D33"/>
    <w:rsid w:val="00450978"/>
    <w:rsid w:val="00463B3E"/>
    <w:rsid w:val="00773DAD"/>
    <w:rsid w:val="009D201B"/>
    <w:rsid w:val="00B34BF7"/>
    <w:rsid w:val="00B637B5"/>
    <w:rsid w:val="00B8649E"/>
    <w:rsid w:val="00C14C93"/>
    <w:rsid w:val="00C569DE"/>
    <w:rsid w:val="00CE2AB1"/>
    <w:rsid w:val="00EC55FC"/>
    <w:rsid w:val="00E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B715E"/>
  <w15:chartTrackingRefBased/>
  <w15:docId w15:val="{202FC085-5B7D-442B-9EB3-CED60F56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AF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uiPriority w:val="99"/>
    <w:unhideWhenUsed/>
    <w:rsid w:val="00214AF3"/>
    <w:pPr>
      <w:spacing w:after="120" w:line="264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214AF3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14AF3"/>
    <w:pPr>
      <w:spacing w:after="0" w:line="256" w:lineRule="auto"/>
    </w:pPr>
    <w:rPr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4AF3"/>
    <w:rPr>
      <w:rFonts w:ascii="Calibri" w:eastAsia="Times New Roman" w:hAnsi="Calibri" w:cs="Calibri"/>
      <w:color w:val="000000"/>
      <w:kern w:val="2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14AF3"/>
    <w:pPr>
      <w:ind w:left="720"/>
      <w:contextualSpacing/>
    </w:pPr>
  </w:style>
  <w:style w:type="paragraph" w:customStyle="1" w:styleId="Default">
    <w:name w:val="Default"/>
    <w:rsid w:val="009D20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509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978"/>
    <w:pPr>
      <w:spacing w:after="160" w:line="240" w:lineRule="auto"/>
    </w:pPr>
    <w:rPr>
      <w:rFonts w:asciiTheme="minorHAnsi" w:eastAsiaTheme="minorHAnsi" w:hAnsiTheme="minorHAnsi" w:cstheme="minorBidi"/>
      <w:color w:val="auto"/>
      <w:kern w:val="0"/>
      <w14:ligatures w14:val="none"/>
      <w14:cntxtAlts w14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978"/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63B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3E81359AB48FB94A7B5733D7F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5DC9-1D9C-4A40-A917-2383B822E516}"/>
      </w:docPartPr>
      <w:docPartBody>
        <w:p w:rsidR="009E22B4" w:rsidRDefault="00713C50" w:rsidP="00713C50">
          <w:pPr>
            <w:pStyle w:val="3BF3E81359AB48FB94A7B5733D7FE2A93"/>
          </w:pPr>
          <w:r w:rsidRPr="003957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EE736B8C39B49ABA58E6213B8A91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3703-5DD7-4040-8D7E-6B13DE0642B8}"/>
      </w:docPartPr>
      <w:docPartBody>
        <w:p w:rsidR="009E22B4" w:rsidRDefault="00713C50" w:rsidP="00713C50">
          <w:pPr>
            <w:pStyle w:val="AEE736B8C39B49ABA58E6213B8A9102A3"/>
          </w:pPr>
          <w:r w:rsidRPr="003957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FA8E393FAD94F8E8486614339E98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FA7A1-4B0F-4729-B9D2-72DA85A68D95}"/>
      </w:docPartPr>
      <w:docPartBody>
        <w:p w:rsidR="009E22B4" w:rsidRDefault="00713C50" w:rsidP="00713C50">
          <w:pPr>
            <w:pStyle w:val="5FA8E393FAD94F8E8486614339E981F63"/>
          </w:pPr>
          <w:r w:rsidRPr="00395723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50"/>
    <w:rsid w:val="00713C50"/>
    <w:rsid w:val="009E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3C50"/>
    <w:rPr>
      <w:color w:val="808080"/>
    </w:rPr>
  </w:style>
  <w:style w:type="paragraph" w:customStyle="1" w:styleId="3BF3E81359AB48FB94A7B5733D7FE2A93">
    <w:name w:val="3BF3E81359AB48FB94A7B5733D7FE2A93"/>
    <w:rsid w:val="00713C5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AEE736B8C39B49ABA58E6213B8A9102A3">
    <w:name w:val="AEE736B8C39B49ABA58E6213B8A9102A3"/>
    <w:rsid w:val="00713C5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customStyle="1" w:styleId="5FA8E393FAD94F8E8486614339E981F63">
    <w:name w:val="5FA8E393FAD94F8E8486614339E981F63"/>
    <w:rsid w:val="00713C5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Susie</dc:creator>
  <cp:keywords/>
  <dc:description/>
  <cp:lastModifiedBy>Anderson, Susie</cp:lastModifiedBy>
  <cp:revision>12</cp:revision>
  <dcterms:created xsi:type="dcterms:W3CDTF">2025-04-22T17:50:00Z</dcterms:created>
  <dcterms:modified xsi:type="dcterms:W3CDTF">2025-04-28T14:35:00Z</dcterms:modified>
</cp:coreProperties>
</file>